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D7F54" w14:textId="77777777" w:rsidR="00EE37AA" w:rsidRPr="009A4FC9" w:rsidRDefault="00EE37AA" w:rsidP="00EE37AA">
      <w:pPr>
        <w:tabs>
          <w:tab w:val="left" w:pos="5812"/>
          <w:tab w:val="left" w:pos="6096"/>
          <w:tab w:val="left" w:pos="6379"/>
        </w:tabs>
        <w:jc w:val="center"/>
        <w:rPr>
          <w:b/>
          <w:sz w:val="28"/>
          <w:szCs w:val="28"/>
          <w:lang w:val="kk-KZ"/>
        </w:rPr>
      </w:pPr>
      <w:r w:rsidRPr="009A4FC9">
        <w:rPr>
          <w:b/>
          <w:sz w:val="28"/>
          <w:szCs w:val="28"/>
          <w:lang w:val="kk-KZ"/>
        </w:rPr>
        <w:t>ӘЛ-ФАРАБИ АТЫНДАҒЫ ҚАЗАҚ ҰЛТТЫҚ УНИВЕРСИТЕТІ</w:t>
      </w:r>
    </w:p>
    <w:p w14:paraId="3DFAAB42" w14:textId="77777777" w:rsidR="00EE37AA" w:rsidRPr="009A4FC9" w:rsidRDefault="00EE37AA" w:rsidP="00EE37AA">
      <w:pPr>
        <w:jc w:val="center"/>
        <w:rPr>
          <w:b/>
          <w:sz w:val="28"/>
          <w:szCs w:val="28"/>
          <w:lang w:val="kk-KZ"/>
        </w:rPr>
      </w:pPr>
    </w:p>
    <w:p w14:paraId="5488D2A0" w14:textId="77777777" w:rsidR="00EE37AA" w:rsidRPr="009A4FC9" w:rsidRDefault="00EE37AA" w:rsidP="00EE37AA">
      <w:pPr>
        <w:jc w:val="center"/>
        <w:rPr>
          <w:b/>
          <w:sz w:val="28"/>
          <w:szCs w:val="28"/>
          <w:lang w:val="kk-KZ"/>
        </w:rPr>
      </w:pPr>
      <w:r w:rsidRPr="009A4FC9">
        <w:rPr>
          <w:b/>
          <w:sz w:val="28"/>
          <w:szCs w:val="28"/>
          <w:lang w:val="kk-KZ"/>
        </w:rPr>
        <w:t>ЗАҢ ФАКУЛЬТЕТІ</w:t>
      </w:r>
    </w:p>
    <w:p w14:paraId="20052130" w14:textId="77777777" w:rsidR="00EE37AA" w:rsidRPr="009A4FC9" w:rsidRDefault="00EE37AA" w:rsidP="00EE37AA">
      <w:pPr>
        <w:rPr>
          <w:b/>
          <w:sz w:val="28"/>
          <w:szCs w:val="28"/>
          <w:lang w:val="kk-KZ"/>
        </w:rPr>
      </w:pPr>
    </w:p>
    <w:p w14:paraId="7FD6F8D6" w14:textId="77777777" w:rsidR="00EE37AA" w:rsidRPr="009A4FC9" w:rsidRDefault="00EE37AA" w:rsidP="00EE37AA">
      <w:pPr>
        <w:rPr>
          <w:b/>
          <w:sz w:val="28"/>
          <w:szCs w:val="28"/>
          <w:lang w:val="kk-KZ"/>
        </w:rPr>
      </w:pPr>
    </w:p>
    <w:p w14:paraId="7515381A" w14:textId="2CD6D343" w:rsidR="0011113E" w:rsidRPr="0011113E" w:rsidRDefault="000D5720" w:rsidP="0011113E">
      <w:pPr>
        <w:ind w:firstLine="720"/>
        <w:jc w:val="center"/>
        <w:rPr>
          <w:b/>
          <w:bCs/>
          <w:sz w:val="28"/>
          <w:szCs w:val="28"/>
          <w:lang w:val="kk-KZ"/>
        </w:rPr>
      </w:pPr>
      <w:r>
        <w:rPr>
          <w:b/>
          <w:bCs/>
          <w:sz w:val="28"/>
          <w:szCs w:val="28"/>
          <w:lang w:val="kk-KZ"/>
        </w:rPr>
        <w:t>Қылмыстық</w:t>
      </w:r>
      <w:r w:rsidR="0011113E" w:rsidRPr="0011113E">
        <w:rPr>
          <w:b/>
          <w:bCs/>
          <w:sz w:val="28"/>
          <w:szCs w:val="28"/>
          <w:lang w:val="kk-KZ"/>
        </w:rPr>
        <w:t xml:space="preserve"> құқық</w:t>
      </w:r>
      <w:r>
        <w:rPr>
          <w:b/>
          <w:bCs/>
          <w:sz w:val="28"/>
          <w:szCs w:val="28"/>
          <w:lang w:val="kk-KZ"/>
        </w:rPr>
        <w:t>, қылмыстық іс жүргізу құқығы</w:t>
      </w:r>
      <w:r w:rsidR="0011113E" w:rsidRPr="0011113E">
        <w:rPr>
          <w:b/>
          <w:bCs/>
          <w:sz w:val="28"/>
          <w:szCs w:val="28"/>
          <w:lang w:val="kk-KZ"/>
        </w:rPr>
        <w:t xml:space="preserve"> және </w:t>
      </w:r>
      <w:r>
        <w:rPr>
          <w:b/>
          <w:bCs/>
          <w:sz w:val="28"/>
          <w:szCs w:val="28"/>
          <w:lang w:val="kk-KZ"/>
        </w:rPr>
        <w:t>криминалистика</w:t>
      </w:r>
      <w:r w:rsidR="0011113E" w:rsidRPr="0011113E">
        <w:rPr>
          <w:b/>
          <w:bCs/>
          <w:sz w:val="28"/>
          <w:szCs w:val="28"/>
          <w:lang w:val="kk-KZ"/>
        </w:rPr>
        <w:t xml:space="preserve"> кафедрасы</w:t>
      </w:r>
    </w:p>
    <w:p w14:paraId="4A164225" w14:textId="77777777" w:rsidR="0011113E" w:rsidRPr="0011113E" w:rsidRDefault="0011113E" w:rsidP="0011113E">
      <w:pPr>
        <w:ind w:firstLine="720"/>
        <w:jc w:val="center"/>
        <w:rPr>
          <w:bCs/>
          <w:sz w:val="28"/>
          <w:szCs w:val="28"/>
          <w:lang w:val="kk-KZ"/>
        </w:rPr>
      </w:pPr>
    </w:p>
    <w:p w14:paraId="52F4534B" w14:textId="77777777" w:rsidR="00EE37AA" w:rsidRPr="009A4FC9" w:rsidRDefault="00EE37AA" w:rsidP="00EE37AA">
      <w:pPr>
        <w:jc w:val="right"/>
        <w:rPr>
          <w:b/>
          <w:sz w:val="28"/>
          <w:szCs w:val="28"/>
          <w:lang w:val="kk-KZ"/>
        </w:rPr>
      </w:pPr>
    </w:p>
    <w:p w14:paraId="022C3386" w14:textId="77777777" w:rsidR="00EE37AA" w:rsidRPr="009A4FC9" w:rsidRDefault="00EE37AA" w:rsidP="00EE37AA">
      <w:pPr>
        <w:jc w:val="right"/>
        <w:rPr>
          <w:b/>
          <w:sz w:val="28"/>
          <w:szCs w:val="28"/>
          <w:lang w:val="kk-KZ"/>
        </w:rPr>
      </w:pPr>
    </w:p>
    <w:tbl>
      <w:tblPr>
        <w:tblW w:w="0" w:type="auto"/>
        <w:tblLayout w:type="fixed"/>
        <w:tblLook w:val="04A0" w:firstRow="1" w:lastRow="0" w:firstColumn="1" w:lastColumn="0" w:noHBand="0" w:noVBand="1"/>
      </w:tblPr>
      <w:tblGrid>
        <w:gridCol w:w="4788"/>
        <w:gridCol w:w="4782"/>
      </w:tblGrid>
      <w:tr w:rsidR="00EE37AA" w:rsidRPr="00A77714" w14:paraId="6E0C91CC" w14:textId="77777777" w:rsidTr="00B309A4">
        <w:tc>
          <w:tcPr>
            <w:tcW w:w="4788" w:type="dxa"/>
          </w:tcPr>
          <w:p w14:paraId="74C155E5" w14:textId="77777777" w:rsidR="00EE37AA" w:rsidRPr="0011113E" w:rsidRDefault="00EE37AA" w:rsidP="00B309A4">
            <w:pPr>
              <w:spacing w:line="276" w:lineRule="auto"/>
              <w:ind w:firstLine="720"/>
              <w:jc w:val="both"/>
              <w:rPr>
                <w:bCs/>
                <w:sz w:val="28"/>
                <w:szCs w:val="28"/>
                <w:lang w:val="kk-KZ" w:eastAsia="en-US"/>
              </w:rPr>
            </w:pPr>
          </w:p>
          <w:p w14:paraId="38093791" w14:textId="77777777" w:rsidR="00EE37AA" w:rsidRPr="0011113E" w:rsidRDefault="00EE37AA" w:rsidP="00B309A4">
            <w:pPr>
              <w:spacing w:line="276" w:lineRule="auto"/>
              <w:jc w:val="center"/>
              <w:rPr>
                <w:bCs/>
                <w:sz w:val="28"/>
                <w:szCs w:val="28"/>
                <w:lang w:val="kk-KZ" w:eastAsia="en-US"/>
              </w:rPr>
            </w:pPr>
          </w:p>
        </w:tc>
        <w:tc>
          <w:tcPr>
            <w:tcW w:w="4782" w:type="dxa"/>
          </w:tcPr>
          <w:p w14:paraId="54A58C84" w14:textId="77777777" w:rsidR="00EE37AA" w:rsidRPr="009A4FC9" w:rsidRDefault="00EE37AA" w:rsidP="00B309A4">
            <w:pPr>
              <w:spacing w:line="276" w:lineRule="auto"/>
              <w:rPr>
                <w:bCs/>
                <w:sz w:val="28"/>
                <w:szCs w:val="28"/>
                <w:lang w:val="kk-KZ" w:eastAsia="en-US"/>
              </w:rPr>
            </w:pPr>
          </w:p>
        </w:tc>
      </w:tr>
    </w:tbl>
    <w:p w14:paraId="734223E3" w14:textId="77777777" w:rsidR="00EE37AA" w:rsidRPr="009A4FC9" w:rsidRDefault="00EE37AA" w:rsidP="00EE37AA">
      <w:pPr>
        <w:jc w:val="right"/>
        <w:rPr>
          <w:sz w:val="28"/>
          <w:szCs w:val="28"/>
          <w:lang w:val="kk-KZ"/>
        </w:rPr>
      </w:pPr>
    </w:p>
    <w:p w14:paraId="4B67A124" w14:textId="77777777" w:rsidR="00EE37AA" w:rsidRPr="009A4FC9" w:rsidRDefault="00EE37AA" w:rsidP="00EE37AA">
      <w:pPr>
        <w:jc w:val="right"/>
        <w:rPr>
          <w:b/>
          <w:sz w:val="28"/>
          <w:szCs w:val="28"/>
          <w:lang w:val="kk-KZ"/>
        </w:rPr>
      </w:pPr>
    </w:p>
    <w:p w14:paraId="619DCEA6" w14:textId="77777777" w:rsidR="00EE37AA" w:rsidRPr="009A4FC9" w:rsidRDefault="00EE37AA" w:rsidP="00EE37AA">
      <w:pPr>
        <w:rPr>
          <w:b/>
          <w:sz w:val="28"/>
          <w:szCs w:val="28"/>
          <w:lang w:val="kk-KZ"/>
        </w:rPr>
      </w:pPr>
    </w:p>
    <w:p w14:paraId="7E0D97B5" w14:textId="77777777" w:rsidR="00EE37AA" w:rsidRPr="009A4FC9" w:rsidRDefault="00EE37AA" w:rsidP="00EE37AA">
      <w:pPr>
        <w:jc w:val="center"/>
        <w:rPr>
          <w:b/>
          <w:sz w:val="28"/>
          <w:szCs w:val="28"/>
          <w:lang w:val="kk-KZ"/>
        </w:rPr>
      </w:pPr>
    </w:p>
    <w:p w14:paraId="60E39348" w14:textId="77777777" w:rsidR="00286844" w:rsidRPr="009A4FC9" w:rsidRDefault="00286844" w:rsidP="00286844">
      <w:pPr>
        <w:jc w:val="center"/>
        <w:rPr>
          <w:b/>
          <w:caps/>
          <w:color w:val="000000"/>
          <w:sz w:val="28"/>
          <w:szCs w:val="28"/>
          <w:lang w:val="kk-KZ"/>
        </w:rPr>
      </w:pPr>
      <w:r w:rsidRPr="009A4FC9">
        <w:rPr>
          <w:b/>
          <w:sz w:val="28"/>
          <w:szCs w:val="28"/>
          <w:lang w:val="kk-KZ"/>
        </w:rPr>
        <w:t xml:space="preserve">ЕМТИХАН БАҒДАРЛАМАСЫ </w:t>
      </w:r>
    </w:p>
    <w:p w14:paraId="6A82000D" w14:textId="77777777" w:rsidR="00EE37AA" w:rsidRPr="009A4FC9" w:rsidRDefault="00EE37AA" w:rsidP="00EE37AA">
      <w:pPr>
        <w:jc w:val="both"/>
        <w:rPr>
          <w:sz w:val="28"/>
          <w:szCs w:val="28"/>
          <w:lang w:val="kk-KZ"/>
        </w:rPr>
      </w:pPr>
    </w:p>
    <w:p w14:paraId="1848D1F6" w14:textId="49242EC4" w:rsidR="00EE37AA" w:rsidRPr="000D5720" w:rsidRDefault="000D5720" w:rsidP="00EE056A">
      <w:pPr>
        <w:jc w:val="center"/>
        <w:rPr>
          <w:b/>
          <w:bCs/>
          <w:sz w:val="28"/>
          <w:szCs w:val="28"/>
          <w:lang w:val="kk-KZ"/>
        </w:rPr>
      </w:pPr>
      <w:r>
        <w:rPr>
          <w:b/>
          <w:bCs/>
          <w:sz w:val="28"/>
          <w:szCs w:val="28"/>
          <w:lang w:val="kk-KZ"/>
        </w:rPr>
        <w:t>Ұлттық қауіпсіздік  негіздері</w:t>
      </w:r>
      <w:r w:rsidR="00EE056A">
        <w:rPr>
          <w:b/>
          <w:bCs/>
          <w:sz w:val="28"/>
          <w:szCs w:val="28"/>
          <w:lang w:val="kk-KZ"/>
        </w:rPr>
        <w:t xml:space="preserve"> </w:t>
      </w:r>
      <w:r w:rsidRPr="000D5720">
        <w:rPr>
          <w:b/>
          <w:bCs/>
          <w:sz w:val="28"/>
          <w:szCs w:val="28"/>
          <w:lang w:val="kk-KZ"/>
        </w:rPr>
        <w:t>ONBRK4304</w:t>
      </w:r>
    </w:p>
    <w:p w14:paraId="3CAB78AC" w14:textId="77777777" w:rsidR="00EE37AA" w:rsidRPr="009A4FC9" w:rsidRDefault="00EE37AA" w:rsidP="00EE37AA">
      <w:pPr>
        <w:jc w:val="both"/>
        <w:rPr>
          <w:sz w:val="28"/>
          <w:szCs w:val="28"/>
          <w:lang w:val="kk-KZ"/>
        </w:rPr>
      </w:pPr>
    </w:p>
    <w:p w14:paraId="15B9A598" w14:textId="38A9E477" w:rsidR="00286844" w:rsidRDefault="00286844" w:rsidP="00286844">
      <w:pPr>
        <w:jc w:val="center"/>
        <w:rPr>
          <w:sz w:val="28"/>
          <w:szCs w:val="28"/>
          <w:lang w:val="kk-KZ"/>
        </w:rPr>
      </w:pPr>
      <w:r w:rsidRPr="00224FF9">
        <w:rPr>
          <w:sz w:val="28"/>
          <w:szCs w:val="28"/>
          <w:lang w:val="kk-KZ"/>
        </w:rPr>
        <w:t>«</w:t>
      </w:r>
      <w:r w:rsidR="000272F1" w:rsidRPr="000272F1">
        <w:rPr>
          <w:sz w:val="28"/>
          <w:szCs w:val="28"/>
          <w:lang w:val="kk-KZ"/>
        </w:rPr>
        <w:t>6</w:t>
      </w:r>
      <w:r w:rsidRPr="00224FF9">
        <w:rPr>
          <w:sz w:val="28"/>
          <w:szCs w:val="28"/>
          <w:lang w:val="kk-KZ"/>
        </w:rPr>
        <w:t>B</w:t>
      </w:r>
      <w:r w:rsidR="000272F1" w:rsidRPr="000272F1">
        <w:rPr>
          <w:sz w:val="28"/>
          <w:szCs w:val="28"/>
          <w:lang w:val="kk-KZ"/>
        </w:rPr>
        <w:t>12301</w:t>
      </w:r>
      <w:r w:rsidRPr="00224FF9">
        <w:rPr>
          <w:sz w:val="28"/>
          <w:szCs w:val="28"/>
          <w:lang w:val="kk-KZ"/>
        </w:rPr>
        <w:t xml:space="preserve"> –Құқық</w:t>
      </w:r>
      <w:r w:rsidR="000D5720" w:rsidRPr="000272F1">
        <w:rPr>
          <w:sz w:val="28"/>
          <w:szCs w:val="28"/>
          <w:lang w:val="kk-KZ"/>
        </w:rPr>
        <w:t xml:space="preserve"> </w:t>
      </w:r>
      <w:r w:rsidR="000D5720">
        <w:rPr>
          <w:sz w:val="28"/>
          <w:szCs w:val="28"/>
          <w:lang w:val="kk-KZ"/>
        </w:rPr>
        <w:t>қорғау қызметі</w:t>
      </w:r>
      <w:r w:rsidRPr="00224FF9">
        <w:rPr>
          <w:sz w:val="28"/>
          <w:szCs w:val="28"/>
          <w:lang w:val="kk-KZ"/>
        </w:rPr>
        <w:t xml:space="preserve">» </w:t>
      </w:r>
    </w:p>
    <w:p w14:paraId="754DD2D3" w14:textId="77777777" w:rsidR="0011113E" w:rsidRPr="0011113E" w:rsidRDefault="0011113E" w:rsidP="0011113E">
      <w:pPr>
        <w:tabs>
          <w:tab w:val="left" w:pos="1700"/>
          <w:tab w:val="center" w:pos="4677"/>
        </w:tabs>
        <w:rPr>
          <w:sz w:val="28"/>
          <w:szCs w:val="28"/>
          <w:lang w:val="kk-KZ"/>
        </w:rPr>
      </w:pPr>
    </w:p>
    <w:p w14:paraId="459DE7A8" w14:textId="73A48992" w:rsidR="0011113E" w:rsidRPr="0011113E" w:rsidRDefault="0011113E" w:rsidP="0011113E">
      <w:pPr>
        <w:jc w:val="center"/>
        <w:rPr>
          <w:sz w:val="28"/>
          <w:szCs w:val="28"/>
          <w:u w:val="single"/>
          <w:lang w:val="kk-KZ"/>
        </w:rPr>
      </w:pPr>
      <w:r w:rsidRPr="0011113E">
        <w:rPr>
          <w:sz w:val="28"/>
          <w:szCs w:val="28"/>
          <w:lang w:val="kk-KZ"/>
        </w:rPr>
        <w:t xml:space="preserve"> </w:t>
      </w:r>
      <w:r w:rsidR="00EE056A">
        <w:rPr>
          <w:sz w:val="28"/>
          <w:szCs w:val="28"/>
          <w:lang w:val="kk-KZ"/>
        </w:rPr>
        <w:t>м</w:t>
      </w:r>
      <w:r w:rsidRPr="0011113E">
        <w:rPr>
          <w:sz w:val="28"/>
          <w:szCs w:val="28"/>
          <w:lang w:val="kk-KZ"/>
        </w:rPr>
        <w:t>аманды</w:t>
      </w:r>
      <w:r w:rsidR="00EE056A">
        <w:rPr>
          <w:sz w:val="28"/>
          <w:szCs w:val="28"/>
          <w:lang w:val="kk-KZ"/>
        </w:rPr>
        <w:t>ғы</w:t>
      </w:r>
      <w:r w:rsidRPr="0011113E">
        <w:rPr>
          <w:sz w:val="28"/>
          <w:szCs w:val="28"/>
          <w:lang w:val="kk-KZ"/>
        </w:rPr>
        <w:t xml:space="preserve"> бойынша  құқық бакалавры» білім беру бағдарламасы</w:t>
      </w:r>
    </w:p>
    <w:p w14:paraId="55CCED60" w14:textId="77777777" w:rsidR="0011113E" w:rsidRPr="0011113E" w:rsidRDefault="0011113E" w:rsidP="0011113E">
      <w:pPr>
        <w:pStyle w:val="a3"/>
        <w:ind w:firstLine="469"/>
        <w:jc w:val="center"/>
        <w:rPr>
          <w:b/>
          <w:szCs w:val="28"/>
          <w:lang w:val="kk-KZ"/>
        </w:rPr>
      </w:pPr>
    </w:p>
    <w:p w14:paraId="31BB5172" w14:textId="77777777" w:rsidR="0011113E" w:rsidRPr="00BA71A3" w:rsidRDefault="0011113E" w:rsidP="0011113E">
      <w:pPr>
        <w:pStyle w:val="a3"/>
        <w:ind w:firstLine="469"/>
        <w:jc w:val="center"/>
        <w:rPr>
          <w:b/>
          <w:sz w:val="24"/>
          <w:szCs w:val="24"/>
          <w:lang w:val="kk-KZ"/>
        </w:rPr>
      </w:pPr>
    </w:p>
    <w:p w14:paraId="290E60CB" w14:textId="77777777" w:rsidR="00EE37AA" w:rsidRPr="009A4FC9" w:rsidRDefault="00EE37AA" w:rsidP="00EE37AA">
      <w:pPr>
        <w:jc w:val="both"/>
        <w:rPr>
          <w:color w:val="000000"/>
          <w:sz w:val="28"/>
          <w:szCs w:val="28"/>
          <w:lang w:val="kk-KZ"/>
        </w:rPr>
      </w:pPr>
    </w:p>
    <w:p w14:paraId="27A4049E" w14:textId="77777777" w:rsidR="00EE37AA" w:rsidRPr="009A4FC9" w:rsidRDefault="00EE37AA" w:rsidP="00EE37AA">
      <w:pPr>
        <w:jc w:val="both"/>
        <w:rPr>
          <w:color w:val="000000"/>
          <w:sz w:val="28"/>
          <w:szCs w:val="28"/>
          <w:lang w:val="kk-KZ"/>
        </w:rPr>
      </w:pPr>
    </w:p>
    <w:p w14:paraId="5A51F611" w14:textId="77777777" w:rsidR="00EE37AA" w:rsidRPr="009A4FC9" w:rsidRDefault="00EE37AA" w:rsidP="00EE37AA">
      <w:pPr>
        <w:jc w:val="both"/>
        <w:rPr>
          <w:color w:val="000000"/>
          <w:sz w:val="28"/>
          <w:szCs w:val="28"/>
          <w:lang w:val="kk-KZ"/>
        </w:rPr>
      </w:pPr>
    </w:p>
    <w:p w14:paraId="1559CDC2" w14:textId="77777777" w:rsidR="00EE37AA" w:rsidRPr="009A4FC9" w:rsidRDefault="00EE37AA" w:rsidP="00EE37AA">
      <w:pPr>
        <w:jc w:val="both"/>
        <w:rPr>
          <w:color w:val="000000"/>
          <w:sz w:val="28"/>
          <w:szCs w:val="28"/>
          <w:lang w:val="kk-KZ"/>
        </w:rPr>
      </w:pPr>
    </w:p>
    <w:p w14:paraId="31374E50" w14:textId="77777777" w:rsidR="00EE37AA" w:rsidRPr="009A4FC9" w:rsidRDefault="00EE37AA" w:rsidP="00EE37AA">
      <w:pPr>
        <w:jc w:val="both"/>
        <w:rPr>
          <w:color w:val="000000"/>
          <w:sz w:val="28"/>
          <w:szCs w:val="28"/>
          <w:lang w:val="kk-KZ"/>
        </w:rPr>
      </w:pPr>
    </w:p>
    <w:p w14:paraId="31C42DCD" w14:textId="77777777" w:rsidR="00EE37AA" w:rsidRPr="009A4FC9" w:rsidRDefault="00EE37AA" w:rsidP="00EE37AA">
      <w:pPr>
        <w:jc w:val="both"/>
        <w:rPr>
          <w:color w:val="000000"/>
          <w:sz w:val="28"/>
          <w:szCs w:val="28"/>
          <w:lang w:val="kk-KZ"/>
        </w:rPr>
      </w:pPr>
    </w:p>
    <w:p w14:paraId="4E1DEA0A" w14:textId="77777777" w:rsidR="00EE37AA" w:rsidRPr="009A4FC9" w:rsidRDefault="00EE37AA" w:rsidP="00EE37AA">
      <w:pPr>
        <w:jc w:val="both"/>
        <w:rPr>
          <w:color w:val="000000"/>
          <w:sz w:val="28"/>
          <w:szCs w:val="28"/>
          <w:lang w:val="kk-KZ"/>
        </w:rPr>
      </w:pPr>
    </w:p>
    <w:p w14:paraId="6CA84FEE" w14:textId="77777777" w:rsidR="00EE37AA" w:rsidRPr="009A4FC9" w:rsidRDefault="00EE37AA" w:rsidP="00EE37AA">
      <w:pPr>
        <w:jc w:val="both"/>
        <w:rPr>
          <w:color w:val="000000"/>
          <w:sz w:val="28"/>
          <w:szCs w:val="28"/>
          <w:lang w:val="kk-KZ"/>
        </w:rPr>
      </w:pPr>
    </w:p>
    <w:p w14:paraId="100F568C" w14:textId="77777777" w:rsidR="00EE37AA" w:rsidRPr="009A4FC9" w:rsidRDefault="00EE37AA" w:rsidP="00EE37AA">
      <w:pPr>
        <w:jc w:val="both"/>
        <w:rPr>
          <w:color w:val="000000"/>
          <w:sz w:val="28"/>
          <w:szCs w:val="28"/>
          <w:lang w:val="kk-KZ"/>
        </w:rPr>
      </w:pPr>
    </w:p>
    <w:p w14:paraId="377800B7" w14:textId="77777777" w:rsidR="00EE37AA" w:rsidRPr="009A4FC9" w:rsidRDefault="00EE37AA" w:rsidP="00EE37AA">
      <w:pPr>
        <w:jc w:val="both"/>
        <w:rPr>
          <w:color w:val="000000"/>
          <w:sz w:val="28"/>
          <w:szCs w:val="28"/>
          <w:lang w:val="kk-KZ"/>
        </w:rPr>
      </w:pPr>
    </w:p>
    <w:p w14:paraId="11C04DBE" w14:textId="77777777" w:rsidR="00EE37AA" w:rsidRPr="009A4FC9" w:rsidRDefault="00EE37AA" w:rsidP="00EE37AA">
      <w:pPr>
        <w:jc w:val="both"/>
        <w:rPr>
          <w:color w:val="000000"/>
          <w:sz w:val="28"/>
          <w:szCs w:val="28"/>
          <w:lang w:val="kk-KZ"/>
        </w:rPr>
      </w:pPr>
    </w:p>
    <w:p w14:paraId="19731CA9" w14:textId="77777777" w:rsidR="00EE37AA" w:rsidRPr="009A4FC9" w:rsidRDefault="00EE37AA" w:rsidP="00EE37AA">
      <w:pPr>
        <w:jc w:val="both"/>
        <w:rPr>
          <w:color w:val="000000"/>
          <w:sz w:val="28"/>
          <w:szCs w:val="28"/>
          <w:lang w:val="kk-KZ"/>
        </w:rPr>
      </w:pPr>
    </w:p>
    <w:p w14:paraId="701F406E" w14:textId="77777777" w:rsidR="00EE37AA" w:rsidRPr="009A4FC9" w:rsidRDefault="00EE37AA" w:rsidP="00EE37AA">
      <w:pPr>
        <w:jc w:val="both"/>
        <w:rPr>
          <w:color w:val="000000"/>
          <w:sz w:val="28"/>
          <w:szCs w:val="28"/>
          <w:lang w:val="kk-KZ"/>
        </w:rPr>
      </w:pPr>
    </w:p>
    <w:p w14:paraId="79F7AF46" w14:textId="77777777" w:rsidR="00EE37AA" w:rsidRPr="009A4FC9" w:rsidRDefault="00EE37AA" w:rsidP="00EE37AA">
      <w:pPr>
        <w:jc w:val="both"/>
        <w:rPr>
          <w:color w:val="000000"/>
          <w:sz w:val="28"/>
          <w:szCs w:val="28"/>
          <w:lang w:val="kk-KZ"/>
        </w:rPr>
      </w:pPr>
    </w:p>
    <w:p w14:paraId="2E0BFF40" w14:textId="77777777" w:rsidR="00EE37AA" w:rsidRPr="009A4FC9" w:rsidRDefault="00EE37AA" w:rsidP="00EE37AA">
      <w:pPr>
        <w:jc w:val="both"/>
        <w:rPr>
          <w:color w:val="000000"/>
          <w:sz w:val="28"/>
          <w:szCs w:val="28"/>
          <w:lang w:val="kk-KZ"/>
        </w:rPr>
      </w:pPr>
    </w:p>
    <w:p w14:paraId="1D4C069B" w14:textId="77777777" w:rsidR="00EE37AA" w:rsidRPr="009A4FC9" w:rsidRDefault="00EE37AA" w:rsidP="00EE37AA">
      <w:pPr>
        <w:jc w:val="both"/>
        <w:rPr>
          <w:color w:val="000000"/>
          <w:sz w:val="28"/>
          <w:szCs w:val="28"/>
          <w:lang w:val="kk-KZ"/>
        </w:rPr>
      </w:pPr>
    </w:p>
    <w:p w14:paraId="1F3D588E" w14:textId="77777777" w:rsidR="00EE056A" w:rsidRDefault="00EE056A" w:rsidP="00EE37AA">
      <w:pPr>
        <w:jc w:val="center"/>
        <w:rPr>
          <w:b/>
          <w:color w:val="000000"/>
          <w:sz w:val="28"/>
          <w:szCs w:val="28"/>
          <w:lang w:val="kk-KZ"/>
        </w:rPr>
      </w:pPr>
    </w:p>
    <w:p w14:paraId="7A4A244D" w14:textId="77777777" w:rsidR="00EE056A" w:rsidRDefault="00EE056A" w:rsidP="00EE37AA">
      <w:pPr>
        <w:jc w:val="center"/>
        <w:rPr>
          <w:b/>
          <w:color w:val="000000"/>
          <w:sz w:val="28"/>
          <w:szCs w:val="28"/>
          <w:lang w:val="kk-KZ"/>
        </w:rPr>
      </w:pPr>
    </w:p>
    <w:p w14:paraId="3A054FA5" w14:textId="77777777" w:rsidR="009472BF" w:rsidRDefault="009472BF" w:rsidP="00EE37AA">
      <w:pPr>
        <w:jc w:val="center"/>
        <w:rPr>
          <w:b/>
          <w:color w:val="000000"/>
          <w:sz w:val="28"/>
          <w:szCs w:val="28"/>
          <w:lang w:val="kk-KZ"/>
        </w:rPr>
      </w:pPr>
    </w:p>
    <w:p w14:paraId="72BA3F83" w14:textId="77777777" w:rsidR="009472BF" w:rsidRDefault="009472BF" w:rsidP="00EE37AA">
      <w:pPr>
        <w:jc w:val="center"/>
        <w:rPr>
          <w:b/>
          <w:color w:val="000000"/>
          <w:sz w:val="28"/>
          <w:szCs w:val="28"/>
          <w:lang w:val="kk-KZ"/>
        </w:rPr>
      </w:pPr>
    </w:p>
    <w:p w14:paraId="6103D003" w14:textId="77777777" w:rsidR="009472BF" w:rsidRDefault="009472BF" w:rsidP="00EE37AA">
      <w:pPr>
        <w:jc w:val="center"/>
        <w:rPr>
          <w:b/>
          <w:color w:val="000000"/>
          <w:sz w:val="28"/>
          <w:szCs w:val="28"/>
          <w:lang w:val="kk-KZ"/>
        </w:rPr>
      </w:pPr>
    </w:p>
    <w:p w14:paraId="17DDC57A" w14:textId="77777777" w:rsidR="009472BF" w:rsidRDefault="009472BF" w:rsidP="00EE37AA">
      <w:pPr>
        <w:jc w:val="center"/>
        <w:rPr>
          <w:b/>
          <w:color w:val="000000"/>
          <w:sz w:val="28"/>
          <w:szCs w:val="28"/>
          <w:lang w:val="kk-KZ"/>
        </w:rPr>
      </w:pPr>
    </w:p>
    <w:p w14:paraId="08A61F4F" w14:textId="6A4FF102" w:rsidR="00EE37AA" w:rsidRPr="009A4FC9" w:rsidRDefault="00EE37AA" w:rsidP="00EE37AA">
      <w:pPr>
        <w:jc w:val="center"/>
        <w:rPr>
          <w:b/>
          <w:color w:val="000000"/>
          <w:sz w:val="28"/>
          <w:szCs w:val="28"/>
          <w:lang w:val="kk-KZ"/>
        </w:rPr>
      </w:pPr>
      <w:r w:rsidRPr="009A4FC9">
        <w:rPr>
          <w:b/>
          <w:color w:val="000000"/>
          <w:sz w:val="28"/>
          <w:szCs w:val="28"/>
          <w:lang w:val="kk-KZ"/>
        </w:rPr>
        <w:t>АЛМАТЫ,  2020</w:t>
      </w:r>
    </w:p>
    <w:p w14:paraId="29A8338E" w14:textId="4E4BA584" w:rsidR="00F85EB5" w:rsidRPr="00F85EB5" w:rsidRDefault="005030B7" w:rsidP="009472BF">
      <w:pPr>
        <w:jc w:val="both"/>
        <w:rPr>
          <w:sz w:val="28"/>
          <w:szCs w:val="28"/>
          <w:lang w:val="kk-KZ"/>
        </w:rPr>
      </w:pPr>
      <w:r w:rsidRPr="00224FF9">
        <w:rPr>
          <w:sz w:val="28"/>
          <w:szCs w:val="28"/>
          <w:lang w:val="kk-KZ"/>
        </w:rPr>
        <w:lastRenderedPageBreak/>
        <w:t>«</w:t>
      </w:r>
      <w:r w:rsidR="000D5720">
        <w:rPr>
          <w:sz w:val="28"/>
          <w:szCs w:val="28"/>
          <w:lang w:val="kk-KZ"/>
        </w:rPr>
        <w:t>5</w:t>
      </w:r>
      <w:r w:rsidRPr="00224FF9">
        <w:rPr>
          <w:sz w:val="28"/>
          <w:szCs w:val="28"/>
          <w:lang w:val="kk-KZ"/>
        </w:rPr>
        <w:t>B0</w:t>
      </w:r>
      <w:r w:rsidR="000D5720">
        <w:rPr>
          <w:sz w:val="28"/>
          <w:szCs w:val="28"/>
          <w:lang w:val="kk-KZ"/>
        </w:rPr>
        <w:t>30300</w:t>
      </w:r>
      <w:r w:rsidRPr="00224FF9">
        <w:rPr>
          <w:sz w:val="28"/>
          <w:szCs w:val="28"/>
          <w:lang w:val="kk-KZ"/>
        </w:rPr>
        <w:t xml:space="preserve"> –Құқық</w:t>
      </w:r>
      <w:r w:rsidR="000D5720">
        <w:rPr>
          <w:sz w:val="28"/>
          <w:szCs w:val="28"/>
          <w:lang w:val="kk-KZ"/>
        </w:rPr>
        <w:t xml:space="preserve"> қорғау қызметі</w:t>
      </w:r>
      <w:r w:rsidRPr="00224FF9">
        <w:rPr>
          <w:sz w:val="28"/>
          <w:szCs w:val="28"/>
          <w:lang w:val="kk-KZ"/>
        </w:rPr>
        <w:t xml:space="preserve">» </w:t>
      </w:r>
      <w:r w:rsidR="00F85EB5" w:rsidRPr="00F85EB5">
        <w:rPr>
          <w:sz w:val="28"/>
          <w:szCs w:val="28"/>
          <w:lang w:val="kk-KZ"/>
        </w:rPr>
        <w:t>маманды</w:t>
      </w:r>
      <w:r w:rsidR="00EE056A">
        <w:rPr>
          <w:sz w:val="28"/>
          <w:szCs w:val="28"/>
          <w:lang w:val="kk-KZ"/>
        </w:rPr>
        <w:t>ғы</w:t>
      </w:r>
      <w:r w:rsidR="00F85EB5" w:rsidRPr="00F85EB5">
        <w:rPr>
          <w:sz w:val="28"/>
          <w:szCs w:val="28"/>
          <w:lang w:val="kk-KZ"/>
        </w:rPr>
        <w:t xml:space="preserve"> бойынша оқу жұмыс жоспарының</w:t>
      </w:r>
      <w:r w:rsidR="00F85EB5" w:rsidRPr="00F85EB5">
        <w:rPr>
          <w:color w:val="0070C0"/>
          <w:sz w:val="28"/>
          <w:szCs w:val="28"/>
          <w:lang w:val="kk-KZ"/>
        </w:rPr>
        <w:t xml:space="preserve"> </w:t>
      </w:r>
      <w:r w:rsidR="00F85EB5" w:rsidRPr="00F85EB5">
        <w:rPr>
          <w:sz w:val="28"/>
          <w:szCs w:val="28"/>
          <w:lang w:val="kk-KZ"/>
        </w:rPr>
        <w:t>негізінде жасалынды</w:t>
      </w:r>
    </w:p>
    <w:p w14:paraId="34CE880F" w14:textId="77777777" w:rsidR="00F85EB5" w:rsidRPr="00F85EB5" w:rsidRDefault="00F85EB5" w:rsidP="00F85EB5">
      <w:pPr>
        <w:ind w:firstLine="720"/>
        <w:jc w:val="both"/>
        <w:rPr>
          <w:sz w:val="28"/>
          <w:szCs w:val="28"/>
          <w:lang w:val="kk-KZ"/>
        </w:rPr>
      </w:pPr>
    </w:p>
    <w:p w14:paraId="2EDB5636" w14:textId="78E42968" w:rsidR="00F85EB5" w:rsidRPr="00F85EB5" w:rsidRDefault="00F85EB5" w:rsidP="009472BF">
      <w:pPr>
        <w:jc w:val="both"/>
        <w:rPr>
          <w:sz w:val="28"/>
          <w:szCs w:val="28"/>
          <w:lang w:val="kk-KZ"/>
        </w:rPr>
      </w:pPr>
      <w:r w:rsidRPr="00F85EB5">
        <w:rPr>
          <w:sz w:val="28"/>
          <w:szCs w:val="28"/>
          <w:lang w:val="kk-KZ"/>
        </w:rPr>
        <w:t xml:space="preserve"> </w:t>
      </w:r>
      <w:r w:rsidR="00230523">
        <w:rPr>
          <w:sz w:val="28"/>
          <w:szCs w:val="28"/>
          <w:lang w:val="kk-KZ"/>
        </w:rPr>
        <w:t>Емтихан бағдарламасын</w:t>
      </w:r>
      <w:r w:rsidR="003F3A73">
        <w:rPr>
          <w:sz w:val="28"/>
          <w:szCs w:val="28"/>
          <w:lang w:val="kk-KZ"/>
        </w:rPr>
        <w:t xml:space="preserve"> құрастырған</w:t>
      </w:r>
      <w:r w:rsidRPr="00F85EB5">
        <w:rPr>
          <w:sz w:val="28"/>
          <w:szCs w:val="28"/>
          <w:lang w:val="kk-KZ"/>
        </w:rPr>
        <w:t xml:space="preserve"> </w:t>
      </w:r>
      <w:r w:rsidR="00EB33F8">
        <w:rPr>
          <w:sz w:val="28"/>
          <w:szCs w:val="28"/>
          <w:lang w:val="kk-KZ"/>
        </w:rPr>
        <w:t>–</w:t>
      </w:r>
      <w:r w:rsidRPr="00F85EB5">
        <w:rPr>
          <w:sz w:val="28"/>
          <w:szCs w:val="28"/>
          <w:lang w:val="kk-KZ"/>
        </w:rPr>
        <w:t xml:space="preserve"> </w:t>
      </w:r>
      <w:r w:rsidR="00EB33F8">
        <w:rPr>
          <w:sz w:val="28"/>
          <w:szCs w:val="28"/>
          <w:lang w:val="kk-KZ"/>
        </w:rPr>
        <w:t xml:space="preserve">з.ғ.к., доцент </w:t>
      </w:r>
      <w:r w:rsidR="000D5720">
        <w:rPr>
          <w:sz w:val="28"/>
          <w:szCs w:val="28"/>
          <w:lang w:val="kk-KZ"/>
        </w:rPr>
        <w:t>О</w:t>
      </w:r>
      <w:r w:rsidR="00EB33F8">
        <w:rPr>
          <w:sz w:val="28"/>
          <w:szCs w:val="28"/>
          <w:lang w:val="kk-KZ"/>
        </w:rPr>
        <w:t>.</w:t>
      </w:r>
      <w:r w:rsidR="000D5720">
        <w:rPr>
          <w:sz w:val="28"/>
          <w:szCs w:val="28"/>
          <w:lang w:val="kk-KZ"/>
        </w:rPr>
        <w:t>Н.Тлепбергенов</w:t>
      </w:r>
    </w:p>
    <w:p w14:paraId="2F871B27" w14:textId="77777777" w:rsidR="00F85EB5" w:rsidRPr="00F85EB5" w:rsidRDefault="00F85EB5" w:rsidP="00F85EB5">
      <w:pPr>
        <w:ind w:firstLine="402"/>
        <w:jc w:val="both"/>
        <w:rPr>
          <w:sz w:val="28"/>
          <w:szCs w:val="28"/>
          <w:lang w:val="kk-KZ"/>
        </w:rPr>
      </w:pPr>
    </w:p>
    <w:p w14:paraId="7C8AAA15" w14:textId="4E474BE4" w:rsidR="00F85EB5" w:rsidRPr="00F85EB5" w:rsidRDefault="000D5720" w:rsidP="009472BF">
      <w:pPr>
        <w:pStyle w:val="a3"/>
        <w:ind w:firstLine="0"/>
        <w:rPr>
          <w:szCs w:val="28"/>
          <w:lang w:val="kk-KZ"/>
        </w:rPr>
      </w:pPr>
      <w:r>
        <w:rPr>
          <w:szCs w:val="28"/>
          <w:lang w:val="kk-KZ"/>
        </w:rPr>
        <w:t>Қылмыстық</w:t>
      </w:r>
      <w:r w:rsidR="00F85EB5" w:rsidRPr="00F85EB5">
        <w:rPr>
          <w:szCs w:val="28"/>
          <w:lang w:val="kk-KZ"/>
        </w:rPr>
        <w:t xml:space="preserve"> құқық</w:t>
      </w:r>
      <w:r>
        <w:rPr>
          <w:szCs w:val="28"/>
          <w:lang w:val="kk-KZ"/>
        </w:rPr>
        <w:t>, қылмыстық іс жүргізу құқығы</w:t>
      </w:r>
      <w:r w:rsidR="00F85EB5" w:rsidRPr="00F85EB5">
        <w:rPr>
          <w:szCs w:val="28"/>
          <w:lang w:val="kk-KZ"/>
        </w:rPr>
        <w:t xml:space="preserve"> ж</w:t>
      </w:r>
      <w:r>
        <w:rPr>
          <w:szCs w:val="28"/>
          <w:lang w:val="kk-KZ"/>
        </w:rPr>
        <w:t>әне криминалистика</w:t>
      </w:r>
      <w:r w:rsidR="00F85EB5" w:rsidRPr="00F85EB5">
        <w:rPr>
          <w:szCs w:val="28"/>
          <w:lang w:val="kk-KZ"/>
        </w:rPr>
        <w:t xml:space="preserve"> кафедрасының мәжілісінде қаралып ұсынылды. </w:t>
      </w:r>
    </w:p>
    <w:p w14:paraId="6EABE2F5" w14:textId="77777777" w:rsidR="00F85EB5" w:rsidRPr="00F85EB5" w:rsidRDefault="00F85EB5" w:rsidP="00F85EB5">
      <w:pPr>
        <w:ind w:firstLine="720"/>
        <w:jc w:val="both"/>
        <w:rPr>
          <w:sz w:val="28"/>
          <w:szCs w:val="28"/>
          <w:lang w:val="kk-KZ"/>
        </w:rPr>
      </w:pPr>
    </w:p>
    <w:p w14:paraId="4605B109" w14:textId="77777777" w:rsidR="00F85EB5" w:rsidRPr="00F85EB5" w:rsidRDefault="00F85EB5" w:rsidP="009472BF">
      <w:pPr>
        <w:jc w:val="both"/>
        <w:rPr>
          <w:bCs/>
          <w:sz w:val="28"/>
          <w:szCs w:val="28"/>
          <w:lang w:val="kk-KZ"/>
        </w:rPr>
      </w:pPr>
      <w:r w:rsidRPr="00F85EB5">
        <w:rPr>
          <w:bCs/>
          <w:sz w:val="28"/>
          <w:szCs w:val="28"/>
          <w:lang w:val="kk-KZ"/>
        </w:rPr>
        <w:t xml:space="preserve"> « 09  »     06        2020 ж.      №39 Хаттама </w:t>
      </w:r>
    </w:p>
    <w:p w14:paraId="6365813B" w14:textId="77777777" w:rsidR="00F85EB5" w:rsidRPr="00F85EB5" w:rsidRDefault="00F85EB5" w:rsidP="00F85EB5">
      <w:pPr>
        <w:ind w:firstLine="360"/>
        <w:jc w:val="both"/>
        <w:rPr>
          <w:bCs/>
          <w:sz w:val="28"/>
          <w:szCs w:val="28"/>
          <w:lang w:val="kk-KZ"/>
        </w:rPr>
      </w:pPr>
    </w:p>
    <w:p w14:paraId="481BA1E7" w14:textId="77777777" w:rsidR="00F85EB5" w:rsidRPr="00F85EB5" w:rsidRDefault="00F85EB5" w:rsidP="009472BF">
      <w:pPr>
        <w:jc w:val="both"/>
        <w:rPr>
          <w:bCs/>
          <w:sz w:val="28"/>
          <w:szCs w:val="28"/>
          <w:lang w:val="kk-KZ"/>
        </w:rPr>
      </w:pPr>
      <w:r w:rsidRPr="00F85EB5">
        <w:rPr>
          <w:bCs/>
          <w:sz w:val="28"/>
          <w:szCs w:val="28"/>
          <w:lang w:val="kk-KZ"/>
        </w:rPr>
        <w:t>Кафедра меңгерушісі,</w:t>
      </w:r>
    </w:p>
    <w:p w14:paraId="671F0337" w14:textId="5DAABCB5" w:rsidR="00F85EB5" w:rsidRPr="00F85EB5" w:rsidRDefault="00F85EB5" w:rsidP="009472BF">
      <w:pPr>
        <w:jc w:val="both"/>
        <w:rPr>
          <w:bCs/>
          <w:sz w:val="28"/>
          <w:szCs w:val="28"/>
          <w:lang w:val="kk-KZ"/>
        </w:rPr>
      </w:pPr>
      <w:r w:rsidRPr="00F85EB5">
        <w:rPr>
          <w:bCs/>
          <w:sz w:val="28"/>
          <w:szCs w:val="28"/>
          <w:lang w:val="kk-KZ"/>
        </w:rPr>
        <w:t xml:space="preserve">з.ғ.д.,профессор                      ________________             </w:t>
      </w:r>
      <w:r w:rsidR="000D5720">
        <w:rPr>
          <w:bCs/>
          <w:sz w:val="28"/>
          <w:szCs w:val="28"/>
          <w:lang w:val="kk-KZ"/>
        </w:rPr>
        <w:t>Джансараева</w:t>
      </w:r>
      <w:r w:rsidRPr="00F85EB5">
        <w:rPr>
          <w:bCs/>
          <w:sz w:val="28"/>
          <w:szCs w:val="28"/>
          <w:lang w:val="kk-KZ"/>
        </w:rPr>
        <w:t xml:space="preserve"> </w:t>
      </w:r>
      <w:r w:rsidR="000D5720">
        <w:rPr>
          <w:bCs/>
          <w:sz w:val="28"/>
          <w:szCs w:val="28"/>
          <w:lang w:val="kk-KZ"/>
        </w:rPr>
        <w:t>Р</w:t>
      </w:r>
      <w:r w:rsidRPr="00F85EB5">
        <w:rPr>
          <w:bCs/>
          <w:sz w:val="28"/>
          <w:szCs w:val="28"/>
          <w:lang w:val="kk-KZ"/>
        </w:rPr>
        <w:t>.</w:t>
      </w:r>
      <w:r w:rsidR="000D5720">
        <w:rPr>
          <w:bCs/>
          <w:sz w:val="28"/>
          <w:szCs w:val="28"/>
          <w:lang w:val="kk-KZ"/>
        </w:rPr>
        <w:t>Е</w:t>
      </w:r>
      <w:r w:rsidRPr="00F85EB5">
        <w:rPr>
          <w:bCs/>
          <w:sz w:val="28"/>
          <w:szCs w:val="28"/>
          <w:lang w:val="kk-KZ"/>
        </w:rPr>
        <w:t>.</w:t>
      </w:r>
    </w:p>
    <w:p w14:paraId="2BCB4F31" w14:textId="77777777" w:rsidR="00F85EB5" w:rsidRPr="00F85EB5" w:rsidRDefault="00F85EB5" w:rsidP="00EE37AA">
      <w:pPr>
        <w:ind w:firstLine="540"/>
        <w:jc w:val="center"/>
        <w:rPr>
          <w:b/>
          <w:sz w:val="28"/>
          <w:szCs w:val="28"/>
          <w:lang w:val="kk-KZ"/>
        </w:rPr>
      </w:pPr>
    </w:p>
    <w:p w14:paraId="31A9C818" w14:textId="77777777" w:rsidR="00F85EB5" w:rsidRPr="00F85EB5" w:rsidRDefault="00F85EB5" w:rsidP="00EE37AA">
      <w:pPr>
        <w:ind w:firstLine="540"/>
        <w:jc w:val="center"/>
        <w:rPr>
          <w:b/>
          <w:sz w:val="28"/>
          <w:szCs w:val="28"/>
          <w:lang w:val="kk-KZ"/>
        </w:rPr>
      </w:pPr>
    </w:p>
    <w:p w14:paraId="596E0A86" w14:textId="77777777" w:rsidR="00F85EB5" w:rsidRPr="00F85EB5" w:rsidRDefault="00F85EB5" w:rsidP="00EE37AA">
      <w:pPr>
        <w:ind w:firstLine="540"/>
        <w:jc w:val="center"/>
        <w:rPr>
          <w:b/>
          <w:sz w:val="28"/>
          <w:szCs w:val="28"/>
          <w:lang w:val="kk-KZ"/>
        </w:rPr>
      </w:pPr>
    </w:p>
    <w:p w14:paraId="6D968D4B" w14:textId="77777777" w:rsidR="00F85EB5" w:rsidRDefault="00F85EB5" w:rsidP="00EE37AA">
      <w:pPr>
        <w:ind w:firstLine="540"/>
        <w:jc w:val="center"/>
        <w:rPr>
          <w:b/>
          <w:sz w:val="28"/>
          <w:szCs w:val="28"/>
          <w:lang w:val="kk-KZ"/>
        </w:rPr>
      </w:pPr>
    </w:p>
    <w:p w14:paraId="43B7758D" w14:textId="77777777" w:rsidR="00F85EB5" w:rsidRDefault="00F85EB5" w:rsidP="00EE37AA">
      <w:pPr>
        <w:ind w:firstLine="540"/>
        <w:jc w:val="center"/>
        <w:rPr>
          <w:b/>
          <w:sz w:val="28"/>
          <w:szCs w:val="28"/>
          <w:lang w:val="kk-KZ"/>
        </w:rPr>
      </w:pPr>
    </w:p>
    <w:p w14:paraId="70256D13" w14:textId="77777777" w:rsidR="00F85EB5" w:rsidRDefault="00F85EB5" w:rsidP="00EE37AA">
      <w:pPr>
        <w:ind w:firstLine="540"/>
        <w:jc w:val="center"/>
        <w:rPr>
          <w:b/>
          <w:sz w:val="28"/>
          <w:szCs w:val="28"/>
          <w:lang w:val="kk-KZ"/>
        </w:rPr>
      </w:pPr>
    </w:p>
    <w:p w14:paraId="66D65D59" w14:textId="77777777" w:rsidR="00F85EB5" w:rsidRDefault="00F85EB5" w:rsidP="00EE37AA">
      <w:pPr>
        <w:ind w:firstLine="540"/>
        <w:jc w:val="center"/>
        <w:rPr>
          <w:b/>
          <w:sz w:val="28"/>
          <w:szCs w:val="28"/>
          <w:lang w:val="kk-KZ"/>
        </w:rPr>
      </w:pPr>
    </w:p>
    <w:p w14:paraId="48C80B74" w14:textId="77777777" w:rsidR="00F85EB5" w:rsidRDefault="00F85EB5" w:rsidP="00EE37AA">
      <w:pPr>
        <w:ind w:firstLine="540"/>
        <w:jc w:val="center"/>
        <w:rPr>
          <w:b/>
          <w:sz w:val="28"/>
          <w:szCs w:val="28"/>
          <w:lang w:val="kk-KZ"/>
        </w:rPr>
      </w:pPr>
    </w:p>
    <w:p w14:paraId="3D6C3F1A" w14:textId="77777777" w:rsidR="00F85EB5" w:rsidRDefault="00F85EB5" w:rsidP="00EE37AA">
      <w:pPr>
        <w:ind w:firstLine="540"/>
        <w:jc w:val="center"/>
        <w:rPr>
          <w:b/>
          <w:sz w:val="28"/>
          <w:szCs w:val="28"/>
          <w:lang w:val="kk-KZ"/>
        </w:rPr>
      </w:pPr>
    </w:p>
    <w:p w14:paraId="7CBD99BD" w14:textId="77777777" w:rsidR="00F85EB5" w:rsidRDefault="00F85EB5" w:rsidP="00EE37AA">
      <w:pPr>
        <w:ind w:firstLine="540"/>
        <w:jc w:val="center"/>
        <w:rPr>
          <w:b/>
          <w:sz w:val="28"/>
          <w:szCs w:val="28"/>
          <w:lang w:val="kk-KZ"/>
        </w:rPr>
      </w:pPr>
    </w:p>
    <w:p w14:paraId="10BFEAF0" w14:textId="77777777" w:rsidR="00F85EB5" w:rsidRDefault="00F85EB5" w:rsidP="00EE37AA">
      <w:pPr>
        <w:ind w:firstLine="540"/>
        <w:jc w:val="center"/>
        <w:rPr>
          <w:b/>
          <w:sz w:val="28"/>
          <w:szCs w:val="28"/>
          <w:lang w:val="kk-KZ"/>
        </w:rPr>
      </w:pPr>
    </w:p>
    <w:p w14:paraId="2DA4B5A8" w14:textId="77777777" w:rsidR="00F85EB5" w:rsidRDefault="00F85EB5" w:rsidP="00EE37AA">
      <w:pPr>
        <w:ind w:firstLine="540"/>
        <w:jc w:val="center"/>
        <w:rPr>
          <w:b/>
          <w:sz w:val="28"/>
          <w:szCs w:val="28"/>
          <w:lang w:val="kk-KZ"/>
        </w:rPr>
      </w:pPr>
    </w:p>
    <w:p w14:paraId="22D9B7EA" w14:textId="77777777" w:rsidR="00F85EB5" w:rsidRDefault="00F85EB5" w:rsidP="00EE37AA">
      <w:pPr>
        <w:ind w:firstLine="540"/>
        <w:jc w:val="center"/>
        <w:rPr>
          <w:b/>
          <w:sz w:val="28"/>
          <w:szCs w:val="28"/>
          <w:lang w:val="kk-KZ"/>
        </w:rPr>
      </w:pPr>
    </w:p>
    <w:p w14:paraId="1571433C" w14:textId="77777777" w:rsidR="00F85EB5" w:rsidRDefault="00F85EB5" w:rsidP="00EE37AA">
      <w:pPr>
        <w:ind w:firstLine="540"/>
        <w:jc w:val="center"/>
        <w:rPr>
          <w:b/>
          <w:sz w:val="28"/>
          <w:szCs w:val="28"/>
          <w:lang w:val="kk-KZ"/>
        </w:rPr>
      </w:pPr>
    </w:p>
    <w:p w14:paraId="352D0341" w14:textId="77777777" w:rsidR="00F85EB5" w:rsidRDefault="00F85EB5" w:rsidP="00EE37AA">
      <w:pPr>
        <w:ind w:firstLine="540"/>
        <w:jc w:val="center"/>
        <w:rPr>
          <w:b/>
          <w:sz w:val="28"/>
          <w:szCs w:val="28"/>
          <w:lang w:val="kk-KZ"/>
        </w:rPr>
      </w:pPr>
    </w:p>
    <w:p w14:paraId="1AE29FC5" w14:textId="77777777" w:rsidR="00F85EB5" w:rsidRDefault="00F85EB5" w:rsidP="00EE37AA">
      <w:pPr>
        <w:ind w:firstLine="540"/>
        <w:jc w:val="center"/>
        <w:rPr>
          <w:b/>
          <w:sz w:val="28"/>
          <w:szCs w:val="28"/>
          <w:lang w:val="kk-KZ"/>
        </w:rPr>
      </w:pPr>
    </w:p>
    <w:p w14:paraId="0318032A" w14:textId="77777777" w:rsidR="00F85EB5" w:rsidRDefault="00F85EB5" w:rsidP="00EE37AA">
      <w:pPr>
        <w:ind w:firstLine="540"/>
        <w:jc w:val="center"/>
        <w:rPr>
          <w:b/>
          <w:sz w:val="28"/>
          <w:szCs w:val="28"/>
          <w:lang w:val="kk-KZ"/>
        </w:rPr>
      </w:pPr>
    </w:p>
    <w:p w14:paraId="4B3E1762" w14:textId="77777777" w:rsidR="00F85EB5" w:rsidRDefault="00F85EB5" w:rsidP="00EE37AA">
      <w:pPr>
        <w:ind w:firstLine="540"/>
        <w:jc w:val="center"/>
        <w:rPr>
          <w:b/>
          <w:sz w:val="28"/>
          <w:szCs w:val="28"/>
          <w:lang w:val="kk-KZ"/>
        </w:rPr>
      </w:pPr>
    </w:p>
    <w:p w14:paraId="2813DC21" w14:textId="77777777" w:rsidR="00F85EB5" w:rsidRDefault="00F85EB5" w:rsidP="00EE37AA">
      <w:pPr>
        <w:ind w:firstLine="540"/>
        <w:jc w:val="center"/>
        <w:rPr>
          <w:b/>
          <w:sz w:val="28"/>
          <w:szCs w:val="28"/>
          <w:lang w:val="kk-KZ"/>
        </w:rPr>
      </w:pPr>
    </w:p>
    <w:p w14:paraId="1CF09A15" w14:textId="77777777" w:rsidR="00F85EB5" w:rsidRDefault="00F85EB5" w:rsidP="00EE37AA">
      <w:pPr>
        <w:ind w:firstLine="540"/>
        <w:jc w:val="center"/>
        <w:rPr>
          <w:b/>
          <w:sz w:val="28"/>
          <w:szCs w:val="28"/>
          <w:lang w:val="kk-KZ"/>
        </w:rPr>
      </w:pPr>
    </w:p>
    <w:p w14:paraId="5553E507" w14:textId="77777777" w:rsidR="00F85EB5" w:rsidRDefault="00F85EB5" w:rsidP="00EE37AA">
      <w:pPr>
        <w:ind w:firstLine="540"/>
        <w:jc w:val="center"/>
        <w:rPr>
          <w:b/>
          <w:sz w:val="28"/>
          <w:szCs w:val="28"/>
          <w:lang w:val="kk-KZ"/>
        </w:rPr>
      </w:pPr>
    </w:p>
    <w:p w14:paraId="0E862FBD" w14:textId="77777777" w:rsidR="00F85EB5" w:rsidRDefault="00F85EB5" w:rsidP="00EE37AA">
      <w:pPr>
        <w:ind w:firstLine="540"/>
        <w:jc w:val="center"/>
        <w:rPr>
          <w:b/>
          <w:sz w:val="28"/>
          <w:szCs w:val="28"/>
          <w:lang w:val="kk-KZ"/>
        </w:rPr>
      </w:pPr>
    </w:p>
    <w:p w14:paraId="4CE2123E" w14:textId="77777777" w:rsidR="00F85EB5" w:rsidRDefault="00F85EB5" w:rsidP="00EE37AA">
      <w:pPr>
        <w:ind w:firstLine="540"/>
        <w:jc w:val="center"/>
        <w:rPr>
          <w:b/>
          <w:sz w:val="28"/>
          <w:szCs w:val="28"/>
          <w:lang w:val="kk-KZ"/>
        </w:rPr>
      </w:pPr>
    </w:p>
    <w:p w14:paraId="17E2B14A" w14:textId="77777777" w:rsidR="00F85EB5" w:rsidRDefault="00F85EB5" w:rsidP="00EE37AA">
      <w:pPr>
        <w:ind w:firstLine="540"/>
        <w:jc w:val="center"/>
        <w:rPr>
          <w:b/>
          <w:sz w:val="28"/>
          <w:szCs w:val="28"/>
          <w:lang w:val="kk-KZ"/>
        </w:rPr>
      </w:pPr>
    </w:p>
    <w:p w14:paraId="6EB81269" w14:textId="77777777" w:rsidR="00F85EB5" w:rsidRDefault="00F85EB5" w:rsidP="00EE37AA">
      <w:pPr>
        <w:ind w:firstLine="540"/>
        <w:jc w:val="center"/>
        <w:rPr>
          <w:b/>
          <w:sz w:val="28"/>
          <w:szCs w:val="28"/>
          <w:lang w:val="kk-KZ"/>
        </w:rPr>
      </w:pPr>
    </w:p>
    <w:p w14:paraId="3D6EA9FB" w14:textId="77777777" w:rsidR="00EE056A" w:rsidRDefault="00EE056A" w:rsidP="00EE37AA">
      <w:pPr>
        <w:ind w:firstLine="540"/>
        <w:jc w:val="center"/>
        <w:rPr>
          <w:b/>
          <w:sz w:val="28"/>
          <w:szCs w:val="28"/>
          <w:lang w:val="kk-KZ"/>
        </w:rPr>
      </w:pPr>
    </w:p>
    <w:p w14:paraId="7F6FA6F4" w14:textId="4F5321D0" w:rsidR="00EE056A" w:rsidRDefault="00EE056A" w:rsidP="00EE37AA">
      <w:pPr>
        <w:ind w:firstLine="540"/>
        <w:jc w:val="center"/>
        <w:rPr>
          <w:b/>
          <w:sz w:val="28"/>
          <w:szCs w:val="28"/>
          <w:lang w:val="kk-KZ"/>
        </w:rPr>
      </w:pPr>
    </w:p>
    <w:p w14:paraId="4344FA9C" w14:textId="77777777" w:rsidR="005030B7" w:rsidRDefault="005030B7" w:rsidP="00EE37AA">
      <w:pPr>
        <w:ind w:firstLine="540"/>
        <w:jc w:val="center"/>
        <w:rPr>
          <w:b/>
          <w:sz w:val="28"/>
          <w:szCs w:val="28"/>
          <w:lang w:val="kk-KZ"/>
        </w:rPr>
      </w:pPr>
    </w:p>
    <w:p w14:paraId="0F464E08" w14:textId="77777777" w:rsidR="009472BF" w:rsidRDefault="009472BF" w:rsidP="000272F1">
      <w:pPr>
        <w:jc w:val="center"/>
        <w:rPr>
          <w:b/>
          <w:color w:val="000000" w:themeColor="text1"/>
          <w:sz w:val="28"/>
          <w:szCs w:val="28"/>
          <w:lang w:val="kk-KZ"/>
        </w:rPr>
      </w:pPr>
    </w:p>
    <w:p w14:paraId="1762E9C9" w14:textId="77777777" w:rsidR="009472BF" w:rsidRDefault="009472BF" w:rsidP="000272F1">
      <w:pPr>
        <w:jc w:val="center"/>
        <w:rPr>
          <w:b/>
          <w:color w:val="000000" w:themeColor="text1"/>
          <w:sz w:val="28"/>
          <w:szCs w:val="28"/>
          <w:lang w:val="kk-KZ"/>
        </w:rPr>
      </w:pPr>
    </w:p>
    <w:p w14:paraId="0F096EFE" w14:textId="77777777" w:rsidR="009472BF" w:rsidRDefault="009472BF" w:rsidP="000272F1">
      <w:pPr>
        <w:jc w:val="center"/>
        <w:rPr>
          <w:b/>
          <w:color w:val="000000" w:themeColor="text1"/>
          <w:sz w:val="28"/>
          <w:szCs w:val="28"/>
          <w:lang w:val="kk-KZ"/>
        </w:rPr>
      </w:pPr>
    </w:p>
    <w:p w14:paraId="5D0CE234" w14:textId="77777777" w:rsidR="009472BF" w:rsidRDefault="009472BF" w:rsidP="000272F1">
      <w:pPr>
        <w:jc w:val="center"/>
        <w:rPr>
          <w:b/>
          <w:color w:val="000000" w:themeColor="text1"/>
          <w:sz w:val="28"/>
          <w:szCs w:val="28"/>
          <w:lang w:val="kk-KZ"/>
        </w:rPr>
      </w:pPr>
    </w:p>
    <w:p w14:paraId="34DD7C3E" w14:textId="77777777" w:rsidR="009472BF" w:rsidRDefault="009472BF" w:rsidP="000272F1">
      <w:pPr>
        <w:jc w:val="center"/>
        <w:rPr>
          <w:b/>
          <w:color w:val="000000" w:themeColor="text1"/>
          <w:sz w:val="28"/>
          <w:szCs w:val="28"/>
          <w:lang w:val="kk-KZ"/>
        </w:rPr>
      </w:pPr>
    </w:p>
    <w:p w14:paraId="41C2E191" w14:textId="77777777" w:rsidR="009472BF" w:rsidRDefault="009472BF" w:rsidP="000272F1">
      <w:pPr>
        <w:jc w:val="center"/>
        <w:rPr>
          <w:b/>
          <w:color w:val="000000" w:themeColor="text1"/>
          <w:sz w:val="28"/>
          <w:szCs w:val="28"/>
          <w:lang w:val="kk-KZ"/>
        </w:rPr>
      </w:pPr>
    </w:p>
    <w:p w14:paraId="797D49FC" w14:textId="77777777" w:rsidR="009472BF" w:rsidRDefault="009472BF" w:rsidP="000272F1">
      <w:pPr>
        <w:jc w:val="center"/>
        <w:rPr>
          <w:b/>
          <w:color w:val="000000" w:themeColor="text1"/>
          <w:sz w:val="28"/>
          <w:szCs w:val="28"/>
          <w:lang w:val="kk-KZ"/>
        </w:rPr>
      </w:pPr>
    </w:p>
    <w:p w14:paraId="5D8DCDFB" w14:textId="77777777" w:rsidR="009472BF" w:rsidRDefault="009472BF" w:rsidP="000272F1">
      <w:pPr>
        <w:jc w:val="center"/>
        <w:rPr>
          <w:b/>
          <w:color w:val="000000" w:themeColor="text1"/>
          <w:sz w:val="28"/>
          <w:szCs w:val="28"/>
          <w:lang w:val="kk-KZ"/>
        </w:rPr>
      </w:pPr>
    </w:p>
    <w:p w14:paraId="1BBC4A56" w14:textId="568C405B" w:rsidR="000272F1" w:rsidRDefault="000272F1" w:rsidP="000272F1">
      <w:pPr>
        <w:jc w:val="center"/>
        <w:rPr>
          <w:b/>
          <w:color w:val="000000" w:themeColor="text1"/>
          <w:sz w:val="28"/>
          <w:szCs w:val="28"/>
          <w:lang w:val="kk-KZ" w:eastAsia="en-US"/>
        </w:rPr>
      </w:pPr>
      <w:r>
        <w:rPr>
          <w:b/>
          <w:color w:val="000000" w:themeColor="text1"/>
          <w:sz w:val="28"/>
          <w:szCs w:val="28"/>
          <w:lang w:val="kk-KZ"/>
        </w:rPr>
        <w:lastRenderedPageBreak/>
        <w:t>Кіріспе</w:t>
      </w:r>
    </w:p>
    <w:p w14:paraId="217C8934" w14:textId="77777777" w:rsidR="000272F1" w:rsidRDefault="000272F1" w:rsidP="000272F1">
      <w:pPr>
        <w:jc w:val="center"/>
        <w:rPr>
          <w:b/>
          <w:color w:val="000000" w:themeColor="text1"/>
          <w:sz w:val="28"/>
          <w:szCs w:val="28"/>
          <w:lang w:val="kk-KZ"/>
        </w:rPr>
      </w:pPr>
    </w:p>
    <w:p w14:paraId="41A86010" w14:textId="77777777" w:rsidR="000272F1" w:rsidRDefault="000272F1" w:rsidP="000272F1">
      <w:pPr>
        <w:jc w:val="center"/>
        <w:rPr>
          <w:b/>
          <w:sz w:val="28"/>
          <w:szCs w:val="28"/>
          <w:lang w:val="kk-KZ"/>
        </w:rPr>
      </w:pPr>
      <w:r>
        <w:rPr>
          <w:b/>
          <w:sz w:val="28"/>
          <w:szCs w:val="28"/>
          <w:lang w:val="kk-KZ"/>
        </w:rPr>
        <w:t>Емтихан өткізу ережелері</w:t>
      </w:r>
    </w:p>
    <w:p w14:paraId="737A2D49" w14:textId="77777777" w:rsidR="000272F1" w:rsidRDefault="000272F1" w:rsidP="000272F1">
      <w:pPr>
        <w:jc w:val="center"/>
        <w:rPr>
          <w:b/>
          <w:sz w:val="28"/>
          <w:szCs w:val="28"/>
          <w:lang w:val="kk-KZ"/>
        </w:rPr>
      </w:pPr>
    </w:p>
    <w:p w14:paraId="312843CE" w14:textId="6EFC5B85" w:rsidR="000272F1" w:rsidRDefault="000272F1" w:rsidP="000272F1">
      <w:pPr>
        <w:ind w:firstLine="540"/>
        <w:jc w:val="both"/>
        <w:rPr>
          <w:sz w:val="28"/>
          <w:szCs w:val="28"/>
          <w:lang w:val="kk-KZ"/>
        </w:rPr>
      </w:pPr>
      <w:r>
        <w:rPr>
          <w:sz w:val="28"/>
          <w:szCs w:val="28"/>
          <w:lang w:val="kk-KZ"/>
        </w:rPr>
        <w:t xml:space="preserve">«Кұқық қорғау қызметі» мамандығы бойынша бакалавриаттың  білім алу бағдарламасын игеру  </w:t>
      </w:r>
      <w:r>
        <w:rPr>
          <w:bCs/>
          <w:sz w:val="28"/>
          <w:szCs w:val="28"/>
          <w:lang w:val="kk-KZ"/>
        </w:rPr>
        <w:t>ҚР Мемлекеттік жалпыға міндетті білім стандартына және академиялық саясатқа сәйкес, пәнді оқып игеру емтиханды тапсырудан тұратын  қорытынды баұылаумен аяқталады.  Емтихан</w:t>
      </w:r>
      <w:r w:rsidR="000B683D">
        <w:rPr>
          <w:bCs/>
          <w:sz w:val="28"/>
          <w:szCs w:val="28"/>
          <w:lang w:val="kk-KZ"/>
        </w:rPr>
        <w:t xml:space="preserve"> </w:t>
      </w:r>
      <w:r>
        <w:rPr>
          <w:bCs/>
          <w:sz w:val="28"/>
          <w:szCs w:val="28"/>
          <w:lang w:val="kk-KZ"/>
        </w:rPr>
        <w:t xml:space="preserve">-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Pr>
          <w:sz w:val="28"/>
          <w:szCs w:val="28"/>
          <w:lang w:val="kk-KZ"/>
        </w:rPr>
        <w:t xml:space="preserve">Емтихан академиялық күнтізбеде және оқу жұмыс жоспарында көрсетілген мерзімдерде өткізіледі.  </w:t>
      </w:r>
    </w:p>
    <w:p w14:paraId="70BDFA18" w14:textId="77777777" w:rsidR="000272F1" w:rsidRDefault="000272F1" w:rsidP="000272F1">
      <w:pPr>
        <w:ind w:firstLine="540"/>
        <w:jc w:val="both"/>
        <w:rPr>
          <w:sz w:val="28"/>
          <w:szCs w:val="28"/>
          <w:lang w:val="kk-KZ"/>
        </w:rPr>
      </w:pPr>
      <w:r>
        <w:rPr>
          <w:sz w:val="28"/>
          <w:szCs w:val="28"/>
          <w:lang w:val="kk-KZ"/>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қайтадан оқуға тіркеледі, егер емтиханнан 20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433056C4" w14:textId="77777777" w:rsidR="000272F1" w:rsidRDefault="000272F1" w:rsidP="000272F1">
      <w:pPr>
        <w:ind w:firstLine="540"/>
        <w:jc w:val="both"/>
        <w:rPr>
          <w:sz w:val="28"/>
          <w:szCs w:val="28"/>
          <w:lang w:val="kk-KZ"/>
        </w:rPr>
      </w:pPr>
      <w:r>
        <w:rPr>
          <w:sz w:val="28"/>
          <w:szCs w:val="28"/>
          <w:lang w:val="kk-KZ"/>
        </w:rPr>
        <w:t>Бағаны көтермелеу мақсатында емтиханды қайта тапсыруға жол берілмейді.</w:t>
      </w:r>
    </w:p>
    <w:p w14:paraId="2DB957E0" w14:textId="77777777" w:rsidR="00B85888" w:rsidRPr="009472BF" w:rsidRDefault="00B85888" w:rsidP="00B85888">
      <w:pPr>
        <w:pStyle w:val="1"/>
        <w:ind w:right="147"/>
        <w:jc w:val="center"/>
        <w:rPr>
          <w:rFonts w:ascii="Times New Roman" w:hAnsi="Times New Roman" w:cs="Times New Roman"/>
          <w:b/>
          <w:bCs/>
          <w:color w:val="auto"/>
          <w:sz w:val="28"/>
          <w:szCs w:val="28"/>
          <w:lang w:val="kk-KZ"/>
        </w:rPr>
      </w:pPr>
    </w:p>
    <w:p w14:paraId="541BC416" w14:textId="1BDDF980" w:rsidR="00B85888" w:rsidRPr="00B85888" w:rsidRDefault="00B85888" w:rsidP="00B85888">
      <w:pPr>
        <w:pStyle w:val="1"/>
        <w:ind w:right="147"/>
        <w:jc w:val="center"/>
        <w:rPr>
          <w:rFonts w:ascii="Times New Roman" w:hAnsi="Times New Roman" w:cs="Times New Roman"/>
          <w:b/>
          <w:bCs/>
          <w:color w:val="auto"/>
          <w:sz w:val="28"/>
          <w:szCs w:val="28"/>
        </w:rPr>
      </w:pPr>
      <w:r w:rsidRPr="00B85888">
        <w:rPr>
          <w:rFonts w:ascii="Times New Roman" w:hAnsi="Times New Roman" w:cs="Times New Roman"/>
          <w:b/>
          <w:bCs/>
          <w:color w:val="auto"/>
          <w:sz w:val="28"/>
          <w:szCs w:val="28"/>
        </w:rPr>
        <w:t>Емтихан тапсыру бойынша нұсқаулық</w:t>
      </w:r>
    </w:p>
    <w:p w14:paraId="483E552F" w14:textId="77777777" w:rsidR="00B85888" w:rsidRDefault="00B85888" w:rsidP="00B85888">
      <w:pPr>
        <w:pStyle w:val="a7"/>
        <w:spacing w:before="6"/>
        <w:rPr>
          <w:b/>
          <w:sz w:val="27"/>
        </w:rPr>
      </w:pPr>
    </w:p>
    <w:p w14:paraId="1A56DA12" w14:textId="102B16F9" w:rsidR="00B85888" w:rsidRDefault="00B85888" w:rsidP="00B85888">
      <w:pPr>
        <w:pStyle w:val="af"/>
        <w:widowControl w:val="0"/>
        <w:numPr>
          <w:ilvl w:val="0"/>
          <w:numId w:val="21"/>
        </w:numPr>
        <w:tabs>
          <w:tab w:val="left" w:pos="1074"/>
        </w:tabs>
        <w:autoSpaceDE w:val="0"/>
        <w:autoSpaceDN w:val="0"/>
        <w:ind w:right="222" w:firstLine="566"/>
        <w:contextualSpacing w:val="0"/>
        <w:jc w:val="both"/>
        <w:rPr>
          <w:sz w:val="28"/>
        </w:rPr>
      </w:pPr>
      <w:r>
        <w:rPr>
          <w:sz w:val="28"/>
        </w:rPr>
        <w:t>Пән бойынша қорытынды емтихан Zoom платформасымен жүйесінде ау</w:t>
      </w:r>
      <w:r w:rsidR="00A77714">
        <w:rPr>
          <w:sz w:val="28"/>
          <w:lang w:val="kk-KZ"/>
        </w:rPr>
        <w:t>ы</w:t>
      </w:r>
      <w:r>
        <w:rPr>
          <w:sz w:val="28"/>
        </w:rPr>
        <w:t>зша нысанында жүргізіледі. Ауызша тапсыру барысы</w:t>
      </w:r>
      <w:r w:rsidR="005F4C83">
        <w:rPr>
          <w:sz w:val="28"/>
          <w:lang w:val="kk-KZ"/>
        </w:rPr>
        <w:t xml:space="preserve"> </w:t>
      </w:r>
      <w:r>
        <w:rPr>
          <w:sz w:val="28"/>
        </w:rPr>
        <w:t>оқытушының қадағалауымен қатал бақыланады. Емтихан тапсырушының жеке компьютеріне мынадай талаптар</w:t>
      </w:r>
      <w:r>
        <w:rPr>
          <w:spacing w:val="1"/>
          <w:sz w:val="28"/>
        </w:rPr>
        <w:t xml:space="preserve"> </w:t>
      </w:r>
      <w:r>
        <w:rPr>
          <w:sz w:val="28"/>
        </w:rPr>
        <w:t>қойылады:</w:t>
      </w:r>
    </w:p>
    <w:p w14:paraId="10F8B0E5" w14:textId="77777777" w:rsidR="00B85888" w:rsidRDefault="00B85888" w:rsidP="00B85888">
      <w:pPr>
        <w:pStyle w:val="af"/>
        <w:widowControl w:val="0"/>
        <w:numPr>
          <w:ilvl w:val="1"/>
          <w:numId w:val="21"/>
        </w:numPr>
        <w:tabs>
          <w:tab w:val="left" w:pos="1355"/>
        </w:tabs>
        <w:autoSpaceDE w:val="0"/>
        <w:autoSpaceDN w:val="0"/>
        <w:spacing w:before="1"/>
        <w:ind w:right="228" w:firstLine="566"/>
        <w:contextualSpacing w:val="0"/>
        <w:jc w:val="both"/>
        <w:rPr>
          <w:sz w:val="28"/>
        </w:rPr>
      </w:pPr>
      <w:r>
        <w:rPr>
          <w:sz w:val="28"/>
        </w:rPr>
        <w:t>Стационарлық компьютер немесе ноутбуктың болуы (планшет, смартфон);</w:t>
      </w:r>
    </w:p>
    <w:p w14:paraId="2FA6F831" w14:textId="77777777" w:rsidR="00B85888" w:rsidRDefault="00B85888" w:rsidP="00B85888">
      <w:pPr>
        <w:jc w:val="both"/>
        <w:rPr>
          <w:sz w:val="28"/>
        </w:rPr>
        <w:sectPr w:rsidR="00B85888">
          <w:pgSz w:w="11910" w:h="16840"/>
          <w:pgMar w:top="1040" w:right="480" w:bottom="280" w:left="1480" w:header="720" w:footer="720" w:gutter="0"/>
          <w:cols w:space="720"/>
        </w:sectPr>
      </w:pPr>
    </w:p>
    <w:p w14:paraId="338C2FB7" w14:textId="77777777" w:rsidR="00B85888" w:rsidRDefault="00B85888" w:rsidP="00B85888">
      <w:pPr>
        <w:pStyle w:val="af"/>
        <w:widowControl w:val="0"/>
        <w:numPr>
          <w:ilvl w:val="1"/>
          <w:numId w:val="21"/>
        </w:numPr>
        <w:tabs>
          <w:tab w:val="left" w:pos="1355"/>
        </w:tabs>
        <w:autoSpaceDE w:val="0"/>
        <w:autoSpaceDN w:val="0"/>
        <w:spacing w:before="67"/>
        <w:ind w:right="225" w:firstLine="566"/>
        <w:contextualSpacing w:val="0"/>
        <w:jc w:val="both"/>
        <w:rPr>
          <w:sz w:val="28"/>
        </w:rPr>
      </w:pPr>
      <w:r>
        <w:rPr>
          <w:sz w:val="28"/>
        </w:rPr>
        <w:lastRenderedPageBreak/>
        <w:t>Жұмыс жасайтын әрі қосулы веб-камера керек (ноутбуктегі ӛзінің орнатылған камерасы да болады, смартфондардың камерасы алдыңғы жағында қосулы болу</w:t>
      </w:r>
      <w:r>
        <w:rPr>
          <w:spacing w:val="-4"/>
          <w:sz w:val="28"/>
        </w:rPr>
        <w:t xml:space="preserve"> </w:t>
      </w:r>
      <w:r>
        <w:rPr>
          <w:sz w:val="28"/>
        </w:rPr>
        <w:t>керек);</w:t>
      </w:r>
    </w:p>
    <w:p w14:paraId="240F5700" w14:textId="77777777" w:rsidR="00B85888" w:rsidRDefault="00B85888" w:rsidP="00B85888">
      <w:pPr>
        <w:pStyle w:val="af"/>
        <w:widowControl w:val="0"/>
        <w:numPr>
          <w:ilvl w:val="1"/>
          <w:numId w:val="21"/>
        </w:numPr>
        <w:tabs>
          <w:tab w:val="left" w:pos="1355"/>
        </w:tabs>
        <w:autoSpaceDE w:val="0"/>
        <w:autoSpaceDN w:val="0"/>
        <w:spacing w:before="2" w:line="322" w:lineRule="exact"/>
        <w:ind w:left="1354"/>
        <w:contextualSpacing w:val="0"/>
        <w:jc w:val="both"/>
        <w:rPr>
          <w:sz w:val="28"/>
        </w:rPr>
      </w:pPr>
      <w:r>
        <w:rPr>
          <w:sz w:val="28"/>
        </w:rPr>
        <w:t>Емтихан кезінде интернетке үзіліссіз қосылу</w:t>
      </w:r>
      <w:r>
        <w:rPr>
          <w:spacing w:val="-12"/>
          <w:sz w:val="28"/>
        </w:rPr>
        <w:t xml:space="preserve"> </w:t>
      </w:r>
      <w:r>
        <w:rPr>
          <w:sz w:val="28"/>
        </w:rPr>
        <w:t>қажет;</w:t>
      </w:r>
    </w:p>
    <w:p w14:paraId="7B895477" w14:textId="7CEAA261" w:rsidR="00B85888" w:rsidRDefault="00B85888" w:rsidP="00B85888">
      <w:pPr>
        <w:pStyle w:val="af"/>
        <w:widowControl w:val="0"/>
        <w:numPr>
          <w:ilvl w:val="1"/>
          <w:numId w:val="21"/>
        </w:numPr>
        <w:tabs>
          <w:tab w:val="left" w:pos="1355"/>
        </w:tabs>
        <w:autoSpaceDE w:val="0"/>
        <w:autoSpaceDN w:val="0"/>
        <w:ind w:right="221" w:firstLine="566"/>
        <w:contextualSpacing w:val="0"/>
        <w:jc w:val="both"/>
        <w:rPr>
          <w:sz w:val="28"/>
        </w:rPr>
      </w:pPr>
      <w:r>
        <w:rPr>
          <w:sz w:val="28"/>
        </w:rPr>
        <w:t>Емтихан тапсырудың барлық уақыты жазылады, бұл ретте студенттің беті, үстелі және кеңістігі к</w:t>
      </w:r>
      <w:r w:rsidR="00D04993">
        <w:rPr>
          <w:sz w:val="28"/>
          <w:lang w:val="kk-KZ"/>
        </w:rPr>
        <w:t>ө</w:t>
      </w:r>
      <w:r>
        <w:rPr>
          <w:sz w:val="28"/>
        </w:rPr>
        <w:t>рінуі</w:t>
      </w:r>
      <w:r>
        <w:rPr>
          <w:spacing w:val="-2"/>
          <w:sz w:val="28"/>
        </w:rPr>
        <w:t xml:space="preserve"> </w:t>
      </w:r>
      <w:r>
        <w:rPr>
          <w:sz w:val="28"/>
        </w:rPr>
        <w:t>тиіс.</w:t>
      </w:r>
    </w:p>
    <w:p w14:paraId="5E7A65A5" w14:textId="77777777" w:rsidR="00B85888" w:rsidRDefault="00B85888" w:rsidP="00B85888">
      <w:pPr>
        <w:pStyle w:val="af"/>
        <w:widowControl w:val="0"/>
        <w:numPr>
          <w:ilvl w:val="1"/>
          <w:numId w:val="21"/>
        </w:numPr>
        <w:tabs>
          <w:tab w:val="left" w:pos="1355"/>
        </w:tabs>
        <w:autoSpaceDE w:val="0"/>
        <w:autoSpaceDN w:val="0"/>
        <w:spacing w:line="321" w:lineRule="exact"/>
        <w:ind w:left="1354"/>
        <w:contextualSpacing w:val="0"/>
        <w:jc w:val="both"/>
        <w:rPr>
          <w:sz w:val="28"/>
        </w:rPr>
      </w:pPr>
      <w:r>
        <w:rPr>
          <w:sz w:val="28"/>
        </w:rPr>
        <w:t>Емтихан кезінде сайтты жабуға тыйым</w:t>
      </w:r>
      <w:r>
        <w:rPr>
          <w:spacing w:val="-3"/>
          <w:sz w:val="28"/>
        </w:rPr>
        <w:t xml:space="preserve"> </w:t>
      </w:r>
      <w:r>
        <w:rPr>
          <w:sz w:val="28"/>
        </w:rPr>
        <w:t>салынады.</w:t>
      </w:r>
    </w:p>
    <w:p w14:paraId="189A5412" w14:textId="77777777" w:rsidR="00B85888" w:rsidRDefault="00B85888" w:rsidP="00B85888">
      <w:pPr>
        <w:pStyle w:val="af"/>
        <w:widowControl w:val="0"/>
        <w:numPr>
          <w:ilvl w:val="0"/>
          <w:numId w:val="21"/>
        </w:numPr>
        <w:tabs>
          <w:tab w:val="left" w:pos="1074"/>
        </w:tabs>
        <w:autoSpaceDE w:val="0"/>
        <w:autoSpaceDN w:val="0"/>
        <w:spacing w:before="2"/>
        <w:ind w:right="228" w:firstLine="566"/>
        <w:contextualSpacing w:val="0"/>
        <w:jc w:val="both"/>
        <w:rPr>
          <w:sz w:val="28"/>
        </w:rPr>
      </w:pPr>
      <w:r>
        <w:rPr>
          <w:sz w:val="28"/>
        </w:rPr>
        <w:t>Емтихан міндетті түрде алдын ала бекітілген кестеге сәйкес жүргізіледі.</w:t>
      </w:r>
    </w:p>
    <w:p w14:paraId="7397E3F1" w14:textId="77777777" w:rsidR="00B85888" w:rsidRDefault="00B85888" w:rsidP="00B85888">
      <w:pPr>
        <w:pStyle w:val="af"/>
        <w:widowControl w:val="0"/>
        <w:numPr>
          <w:ilvl w:val="0"/>
          <w:numId w:val="21"/>
        </w:numPr>
        <w:tabs>
          <w:tab w:val="left" w:pos="1074"/>
        </w:tabs>
        <w:autoSpaceDE w:val="0"/>
        <w:autoSpaceDN w:val="0"/>
        <w:ind w:right="231" w:firstLine="566"/>
        <w:contextualSpacing w:val="0"/>
        <w:jc w:val="both"/>
        <w:rPr>
          <w:sz w:val="28"/>
        </w:rPr>
      </w:pPr>
      <w:r>
        <w:rPr>
          <w:sz w:val="28"/>
        </w:rPr>
        <w:t>Студент қорытынды бақылаудың алдыында арнайы нұсқамадан ӛтеді және бағалау критерийлерімен танысуы</w:t>
      </w:r>
      <w:r>
        <w:rPr>
          <w:spacing w:val="-8"/>
          <w:sz w:val="28"/>
        </w:rPr>
        <w:t xml:space="preserve"> </w:t>
      </w:r>
      <w:r>
        <w:rPr>
          <w:sz w:val="28"/>
        </w:rPr>
        <w:t>тиіс.</w:t>
      </w:r>
    </w:p>
    <w:p w14:paraId="2510979A" w14:textId="7A8769F1" w:rsidR="00B85888" w:rsidRDefault="00357959" w:rsidP="00B85888">
      <w:pPr>
        <w:pStyle w:val="af"/>
        <w:widowControl w:val="0"/>
        <w:numPr>
          <w:ilvl w:val="0"/>
          <w:numId w:val="21"/>
        </w:numPr>
        <w:tabs>
          <w:tab w:val="left" w:pos="1074"/>
        </w:tabs>
        <w:autoSpaceDE w:val="0"/>
        <w:autoSpaceDN w:val="0"/>
        <w:ind w:right="229" w:firstLine="566"/>
        <w:contextualSpacing w:val="0"/>
        <w:jc w:val="both"/>
        <w:rPr>
          <w:sz w:val="28"/>
        </w:rPr>
      </w:pPr>
      <w:r>
        <w:rPr>
          <w:sz w:val="28"/>
          <w:lang w:val="kk-KZ"/>
        </w:rPr>
        <w:t>С</w:t>
      </w:r>
      <w:r w:rsidR="00B85888">
        <w:rPr>
          <w:sz w:val="28"/>
        </w:rPr>
        <w:t>тудент емтихан басталғанға дейін 30 минут бұрын кестедегі сілтеме бойынша бейнеконференцияға қосылуы</w:t>
      </w:r>
      <w:r w:rsidR="00B85888">
        <w:rPr>
          <w:spacing w:val="-13"/>
          <w:sz w:val="28"/>
        </w:rPr>
        <w:t xml:space="preserve"> </w:t>
      </w:r>
      <w:r w:rsidR="00B85888">
        <w:rPr>
          <w:sz w:val="28"/>
        </w:rPr>
        <w:t>тиіс.</w:t>
      </w:r>
    </w:p>
    <w:p w14:paraId="0894BCF3" w14:textId="0C6C68D7" w:rsidR="00B85888" w:rsidRDefault="00B85888" w:rsidP="00B85888">
      <w:pPr>
        <w:pStyle w:val="af"/>
        <w:widowControl w:val="0"/>
        <w:numPr>
          <w:ilvl w:val="0"/>
          <w:numId w:val="21"/>
        </w:numPr>
        <w:tabs>
          <w:tab w:val="left" w:pos="1074"/>
        </w:tabs>
        <w:autoSpaceDE w:val="0"/>
        <w:autoSpaceDN w:val="0"/>
        <w:ind w:right="224" w:firstLine="566"/>
        <w:contextualSpacing w:val="0"/>
        <w:jc w:val="both"/>
        <w:rPr>
          <w:sz w:val="28"/>
        </w:rPr>
      </w:pPr>
      <w:r>
        <w:rPr>
          <w:sz w:val="28"/>
        </w:rPr>
        <w:t>30 сұрақтан келеді, 3 сұрақ бойынша және тапсыруға 1 ғана мүмкіндік беріледі. Тапсырудың жалпы уақыты – 1</w:t>
      </w:r>
      <w:r w:rsidR="005F4C83">
        <w:rPr>
          <w:sz w:val="28"/>
          <w:lang w:val="kk-KZ"/>
        </w:rPr>
        <w:t>5</w:t>
      </w:r>
      <w:r>
        <w:rPr>
          <w:sz w:val="28"/>
        </w:rPr>
        <w:t xml:space="preserve"> минут.</w:t>
      </w:r>
    </w:p>
    <w:p w14:paraId="4D216D20" w14:textId="77777777" w:rsidR="00B85888" w:rsidRDefault="00B85888" w:rsidP="00B85888">
      <w:pPr>
        <w:pStyle w:val="af"/>
        <w:widowControl w:val="0"/>
        <w:numPr>
          <w:ilvl w:val="0"/>
          <w:numId w:val="21"/>
        </w:numPr>
        <w:tabs>
          <w:tab w:val="left" w:pos="1074"/>
        </w:tabs>
        <w:autoSpaceDE w:val="0"/>
        <w:autoSpaceDN w:val="0"/>
        <w:ind w:right="226" w:firstLine="566"/>
        <w:contextualSpacing w:val="0"/>
        <w:jc w:val="both"/>
        <w:rPr>
          <w:sz w:val="28"/>
        </w:rPr>
      </w:pPr>
      <w:r>
        <w:rPr>
          <w:sz w:val="28"/>
        </w:rPr>
        <w:t>Емтихан тапсыру уақыты аяқталғаннан кейін қорытынды бақылау нәтижелері студенттің және оқытушының жеке кабинетіне автоматты түрде түседі.</w:t>
      </w:r>
    </w:p>
    <w:p w14:paraId="16643CF8" w14:textId="0D6CAFE1" w:rsidR="00B85888" w:rsidRDefault="00B85888" w:rsidP="00B85888">
      <w:pPr>
        <w:pStyle w:val="af"/>
        <w:widowControl w:val="0"/>
        <w:numPr>
          <w:ilvl w:val="0"/>
          <w:numId w:val="21"/>
        </w:numPr>
        <w:tabs>
          <w:tab w:val="left" w:pos="1074"/>
        </w:tabs>
        <w:autoSpaceDE w:val="0"/>
        <w:autoSpaceDN w:val="0"/>
        <w:ind w:right="227" w:firstLine="566"/>
        <w:contextualSpacing w:val="0"/>
        <w:jc w:val="both"/>
        <w:rPr>
          <w:sz w:val="28"/>
        </w:rPr>
      </w:pPr>
      <w:r>
        <w:rPr>
          <w:sz w:val="28"/>
        </w:rPr>
        <w:t xml:space="preserve">Студент емтихан тапсыру тәртібін бұзған жағдайда </w:t>
      </w:r>
      <w:r w:rsidR="00A77714">
        <w:rPr>
          <w:sz w:val="28"/>
          <w:lang w:val="kk-KZ"/>
        </w:rPr>
        <w:t>емтихан тапсыру</w:t>
      </w:r>
      <w:r>
        <w:rPr>
          <w:sz w:val="28"/>
        </w:rPr>
        <w:t xml:space="preserve"> нәтижесінде алған бағасы жойылуға</w:t>
      </w:r>
      <w:r>
        <w:rPr>
          <w:spacing w:val="-1"/>
          <w:sz w:val="28"/>
        </w:rPr>
        <w:t xml:space="preserve"> </w:t>
      </w:r>
      <w:r>
        <w:rPr>
          <w:sz w:val="28"/>
        </w:rPr>
        <w:t>жатады.</w:t>
      </w:r>
    </w:p>
    <w:p w14:paraId="5E76C849" w14:textId="77777777" w:rsidR="00E526AE" w:rsidRPr="00B85888" w:rsidRDefault="00E526AE" w:rsidP="00E526AE">
      <w:pPr>
        <w:pStyle w:val="af"/>
        <w:spacing w:line="276" w:lineRule="auto"/>
        <w:jc w:val="both"/>
        <w:rPr>
          <w:sz w:val="28"/>
          <w:szCs w:val="28"/>
        </w:rPr>
      </w:pPr>
    </w:p>
    <w:p w14:paraId="796C7A17" w14:textId="57369115" w:rsidR="009A4FC9" w:rsidRPr="009A4FC9" w:rsidRDefault="005F4C83" w:rsidP="00AB3678">
      <w:pPr>
        <w:ind w:firstLine="709"/>
        <w:rPr>
          <w:b/>
          <w:snapToGrid w:val="0"/>
          <w:sz w:val="28"/>
          <w:szCs w:val="28"/>
          <w:lang w:val="kk-KZ"/>
        </w:rPr>
      </w:pPr>
      <w:r>
        <w:rPr>
          <w:b/>
          <w:snapToGrid w:val="0"/>
          <w:sz w:val="28"/>
          <w:szCs w:val="28"/>
          <w:lang w:val="kk-KZ"/>
        </w:rPr>
        <w:t>8</w:t>
      </w:r>
      <w:r w:rsidR="00AB3678" w:rsidRPr="009A4FC9">
        <w:rPr>
          <w:b/>
          <w:snapToGrid w:val="0"/>
          <w:sz w:val="28"/>
          <w:szCs w:val="28"/>
          <w:lang w:val="kk-KZ"/>
        </w:rPr>
        <w:t>. Бағалау саясаты</w:t>
      </w:r>
    </w:p>
    <w:p w14:paraId="5194C4A2" w14:textId="77777777" w:rsidR="009A4FC9" w:rsidRPr="009A4FC9" w:rsidRDefault="009A4FC9" w:rsidP="009A4FC9">
      <w:pPr>
        <w:ind w:firstLine="709"/>
        <w:jc w:val="both"/>
        <w:rPr>
          <w:sz w:val="28"/>
          <w:szCs w:val="28"/>
          <w:lang w:val="kk-KZ"/>
        </w:rPr>
      </w:pPr>
      <w:r w:rsidRPr="009A4FC9">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5348537E" w14:textId="77777777" w:rsidR="009A4FC9" w:rsidRPr="009A4FC9" w:rsidRDefault="009A4FC9" w:rsidP="009A4FC9">
      <w:pPr>
        <w:ind w:firstLine="709"/>
        <w:jc w:val="both"/>
        <w:rPr>
          <w:sz w:val="28"/>
          <w:szCs w:val="28"/>
          <w:lang w:val="kk-KZ"/>
        </w:rPr>
      </w:pPr>
      <w:r w:rsidRPr="009A4FC9">
        <w:rPr>
          <w:sz w:val="28"/>
          <w:szCs w:val="28"/>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18B7DE0B" w14:textId="77777777" w:rsidR="009A4FC9" w:rsidRPr="00E226BF" w:rsidRDefault="009A4FC9" w:rsidP="009A4FC9">
      <w:pPr>
        <w:ind w:firstLine="709"/>
        <w:jc w:val="both"/>
        <w:rPr>
          <w:rStyle w:val="s00"/>
          <w:sz w:val="28"/>
          <w:szCs w:val="28"/>
          <w:lang w:val="kk-KZ"/>
        </w:rPr>
      </w:pPr>
      <w:r w:rsidRPr="009A4FC9">
        <w:rPr>
          <w:rStyle w:val="s00"/>
          <w:sz w:val="28"/>
          <w:szCs w:val="28"/>
          <w:lang w:val="kk-KZ"/>
        </w:rPr>
        <w:t xml:space="preserve">Пән </w:t>
      </w:r>
      <w:r w:rsidRPr="00E226BF">
        <w:rPr>
          <w:rStyle w:val="s00"/>
          <w:sz w:val="28"/>
          <w:szCs w:val="28"/>
          <w:lang w:val="kk-KZ"/>
        </w:rPr>
        <w:t xml:space="preserve">бойынша қорытынды баға келесі формула бойынша есептеледі: </w:t>
      </w:r>
      <m:oMath>
        <m:f>
          <m:fPr>
            <m:ctrlPr>
              <w:rPr>
                <w:rFonts w:ascii="Cambria Math" w:eastAsia="Calibri" w:hAnsi="Cambria Math"/>
                <w:i/>
                <w:sz w:val="28"/>
                <w:szCs w:val="28"/>
                <w:lang w:eastAsia="en-US"/>
              </w:rPr>
            </m:ctrlPr>
          </m:fPr>
          <m:num>
            <m:r>
              <w:rPr>
                <w:rFonts w:ascii="Cambria Math" w:hAnsi="Cambria Math"/>
                <w:sz w:val="28"/>
                <w:szCs w:val="28"/>
                <w:lang w:val="kk-KZ"/>
              </w:rPr>
              <m:t>РК1+МТ+РК2</m:t>
            </m:r>
          </m:num>
          <m:den>
            <m:r>
              <w:rPr>
                <w:rFonts w:ascii="Cambria Math" w:hAnsi="Cambria Math"/>
                <w:sz w:val="28"/>
                <w:szCs w:val="28"/>
                <w:lang w:val="kk-KZ"/>
              </w:rPr>
              <m:t>3</m:t>
            </m:r>
          </m:den>
        </m:f>
        <m:r>
          <w:rPr>
            <w:rFonts w:ascii="Cambria Math" w:hAnsi="Cambria Math"/>
            <w:sz w:val="28"/>
            <w:szCs w:val="28"/>
            <w:lang w:val="kk-KZ"/>
          </w:rPr>
          <m:t>∙0,6+ИК∙0,4</m:t>
        </m:r>
      </m:oMath>
      <w:r w:rsidRPr="00E226BF">
        <w:rPr>
          <w:rStyle w:val="s00"/>
          <w:sz w:val="28"/>
          <w:szCs w:val="28"/>
          <w:lang w:val="kk-KZ"/>
        </w:rPr>
        <w:t>. Мұнда АБ – аралық бақылау; МТ – аралық емтихан (мидтерм); ҚБ – қорытынды бақылау (емтихан).</w:t>
      </w:r>
    </w:p>
    <w:p w14:paraId="60CE1A98" w14:textId="77777777" w:rsidR="009A4FC9" w:rsidRPr="00E226BF" w:rsidRDefault="009A4FC9" w:rsidP="00AB3678">
      <w:pPr>
        <w:ind w:firstLine="709"/>
        <w:rPr>
          <w:b/>
          <w:snapToGrid w:val="0"/>
          <w:sz w:val="28"/>
          <w:szCs w:val="28"/>
          <w:lang w:val="kk-KZ"/>
        </w:rPr>
      </w:pPr>
    </w:p>
    <w:tbl>
      <w:tblPr>
        <w:tblW w:w="0" w:type="auto"/>
        <w:jc w:val="center"/>
        <w:tblCellMar>
          <w:left w:w="0" w:type="dxa"/>
          <w:right w:w="0" w:type="dxa"/>
        </w:tblCellMar>
        <w:tblLook w:val="04A0" w:firstRow="1" w:lastRow="0" w:firstColumn="1" w:lastColumn="0" w:noHBand="0" w:noVBand="1"/>
      </w:tblPr>
      <w:tblGrid>
        <w:gridCol w:w="1788"/>
        <w:gridCol w:w="1493"/>
        <w:gridCol w:w="1843"/>
        <w:gridCol w:w="3375"/>
      </w:tblGrid>
      <w:tr w:rsidR="009A4FC9" w:rsidRPr="00E226BF" w14:paraId="0186F029" w14:textId="77777777" w:rsidTr="00581B74">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DF27D0" w14:textId="77777777" w:rsidR="009A4FC9" w:rsidRPr="00E226BF" w:rsidRDefault="009A4FC9" w:rsidP="00581B74">
            <w:pPr>
              <w:ind w:left="20"/>
              <w:rPr>
                <w:sz w:val="28"/>
                <w:szCs w:val="28"/>
              </w:rPr>
            </w:pPr>
            <w:r w:rsidRPr="00E226BF">
              <w:rPr>
                <w:color w:val="000000"/>
                <w:sz w:val="28"/>
                <w:szCs w:val="28"/>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507344C" w14:textId="77777777" w:rsidR="009A4FC9" w:rsidRPr="00E226BF" w:rsidRDefault="009A4FC9" w:rsidP="00581B74">
            <w:pPr>
              <w:ind w:left="20"/>
              <w:rPr>
                <w:sz w:val="28"/>
                <w:szCs w:val="28"/>
              </w:rPr>
            </w:pPr>
            <w:r w:rsidRPr="00E226BF">
              <w:rPr>
                <w:color w:val="000000"/>
                <w:sz w:val="28"/>
                <w:szCs w:val="28"/>
                <w:lang w:val="kk-KZ"/>
              </w:rPr>
              <w:t xml:space="preserve">Сандық </w:t>
            </w:r>
            <w:r w:rsidRPr="00E226BF">
              <w:rPr>
                <w:color w:val="000000"/>
                <w:sz w:val="28"/>
                <w:szCs w:val="28"/>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06E2A5E" w14:textId="77777777" w:rsidR="009A4FC9" w:rsidRPr="00E226BF" w:rsidRDefault="009A4FC9" w:rsidP="00581B74">
            <w:pPr>
              <w:ind w:left="20"/>
              <w:rPr>
                <w:sz w:val="28"/>
                <w:szCs w:val="28"/>
              </w:rPr>
            </w:pPr>
            <w:r w:rsidRPr="00E226BF">
              <w:rPr>
                <w:color w:val="000000"/>
                <w:sz w:val="28"/>
                <w:szCs w:val="28"/>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D5C1B0F" w14:textId="77777777" w:rsidR="009A4FC9" w:rsidRPr="00E226BF" w:rsidRDefault="009A4FC9" w:rsidP="00581B74">
            <w:pPr>
              <w:ind w:left="20"/>
              <w:rPr>
                <w:sz w:val="28"/>
                <w:szCs w:val="28"/>
              </w:rPr>
            </w:pPr>
            <w:r w:rsidRPr="00E226BF">
              <w:rPr>
                <w:color w:val="000000"/>
                <w:sz w:val="28"/>
                <w:szCs w:val="28"/>
              </w:rPr>
              <w:t>Дәстүрлі жүйе бойынша баға</w:t>
            </w:r>
          </w:p>
        </w:tc>
      </w:tr>
      <w:tr w:rsidR="009A4FC9" w:rsidRPr="00E226BF" w14:paraId="574D48E8"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0B802FA" w14:textId="77777777" w:rsidR="009A4FC9" w:rsidRPr="00E226BF" w:rsidRDefault="009A4FC9" w:rsidP="00581B74">
            <w:pPr>
              <w:ind w:left="20"/>
              <w:rPr>
                <w:sz w:val="28"/>
                <w:szCs w:val="28"/>
              </w:rPr>
            </w:pPr>
            <w:r w:rsidRPr="00E226BF">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56FF80" w14:textId="77777777" w:rsidR="009A4FC9" w:rsidRPr="00E226BF" w:rsidRDefault="009A4FC9" w:rsidP="00581B74">
            <w:pPr>
              <w:ind w:left="20"/>
              <w:rPr>
                <w:sz w:val="28"/>
                <w:szCs w:val="28"/>
              </w:rPr>
            </w:pPr>
            <w:r w:rsidRPr="00E226BF">
              <w:rPr>
                <w:color w:val="000000"/>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A9485D7" w14:textId="77777777" w:rsidR="009A4FC9" w:rsidRPr="00E226BF" w:rsidRDefault="009A4FC9" w:rsidP="00581B74">
            <w:pPr>
              <w:ind w:left="20"/>
              <w:rPr>
                <w:sz w:val="28"/>
                <w:szCs w:val="28"/>
              </w:rPr>
            </w:pPr>
            <w:r w:rsidRPr="00E226BF">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DF4B00" w14:textId="77777777" w:rsidR="009A4FC9" w:rsidRPr="00E226BF" w:rsidRDefault="009A4FC9" w:rsidP="00581B74">
            <w:pPr>
              <w:ind w:left="20"/>
              <w:jc w:val="both"/>
              <w:rPr>
                <w:sz w:val="28"/>
                <w:szCs w:val="28"/>
                <w:lang w:val="kk-KZ"/>
              </w:rPr>
            </w:pPr>
            <w:r w:rsidRPr="00E226BF">
              <w:rPr>
                <w:color w:val="000000"/>
                <w:sz w:val="28"/>
                <w:szCs w:val="28"/>
                <w:lang w:val="kk-KZ"/>
              </w:rPr>
              <w:t>Өте жақсы</w:t>
            </w:r>
          </w:p>
        </w:tc>
      </w:tr>
      <w:tr w:rsidR="009A4FC9" w:rsidRPr="00E226BF" w14:paraId="3D4DC395"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AF2BEED" w14:textId="77777777" w:rsidR="009A4FC9" w:rsidRPr="00E226BF" w:rsidRDefault="009A4FC9" w:rsidP="00581B74">
            <w:pPr>
              <w:ind w:left="20"/>
              <w:rPr>
                <w:sz w:val="28"/>
                <w:szCs w:val="28"/>
                <w:lang w:val="en-US"/>
              </w:rPr>
            </w:pPr>
            <w:r w:rsidRPr="00E226BF">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937159" w14:textId="77777777" w:rsidR="009A4FC9" w:rsidRPr="00E226BF" w:rsidRDefault="009A4FC9" w:rsidP="00581B74">
            <w:pPr>
              <w:ind w:left="20"/>
              <w:rPr>
                <w:sz w:val="28"/>
                <w:szCs w:val="28"/>
                <w:lang w:val="en-US"/>
              </w:rPr>
            </w:pPr>
            <w:r w:rsidRPr="00E226BF">
              <w:rPr>
                <w:color w:val="000000"/>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C7048B5" w14:textId="77777777" w:rsidR="009A4FC9" w:rsidRPr="00E226BF" w:rsidRDefault="009A4FC9" w:rsidP="00581B74">
            <w:pPr>
              <w:ind w:left="20"/>
              <w:rPr>
                <w:sz w:val="28"/>
                <w:szCs w:val="28"/>
                <w:lang w:val="en-US"/>
              </w:rPr>
            </w:pPr>
            <w:r w:rsidRPr="00E226BF">
              <w:rPr>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7AA23EBD" w14:textId="77777777" w:rsidR="009A4FC9" w:rsidRPr="00E226BF" w:rsidRDefault="009A4FC9" w:rsidP="00581B74">
            <w:pPr>
              <w:rPr>
                <w:rFonts w:eastAsia="Calibri"/>
                <w:sz w:val="28"/>
                <w:szCs w:val="28"/>
                <w:lang w:val="en-US" w:eastAsia="en-US"/>
              </w:rPr>
            </w:pPr>
          </w:p>
        </w:tc>
      </w:tr>
      <w:tr w:rsidR="009A4FC9" w:rsidRPr="00E226BF" w14:paraId="5EA17752"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B550CC2" w14:textId="77777777" w:rsidR="009A4FC9" w:rsidRPr="00E226BF" w:rsidRDefault="009A4FC9" w:rsidP="00581B74">
            <w:pPr>
              <w:ind w:left="20"/>
              <w:rPr>
                <w:sz w:val="28"/>
                <w:szCs w:val="28"/>
                <w:lang w:val="en-US"/>
              </w:rPr>
            </w:pPr>
            <w:r w:rsidRPr="00E226BF">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8D76251" w14:textId="77777777" w:rsidR="009A4FC9" w:rsidRPr="00E226BF" w:rsidRDefault="009A4FC9" w:rsidP="00581B74">
            <w:pPr>
              <w:ind w:left="20"/>
              <w:rPr>
                <w:sz w:val="28"/>
                <w:szCs w:val="28"/>
                <w:lang w:val="en-US"/>
              </w:rPr>
            </w:pPr>
            <w:r w:rsidRPr="00E226BF">
              <w:rPr>
                <w:color w:val="000000"/>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E3905F" w14:textId="77777777" w:rsidR="009A4FC9" w:rsidRPr="00E226BF" w:rsidRDefault="009A4FC9" w:rsidP="00581B74">
            <w:pPr>
              <w:ind w:left="20"/>
              <w:rPr>
                <w:sz w:val="28"/>
                <w:szCs w:val="28"/>
                <w:lang w:val="en-US"/>
              </w:rPr>
            </w:pPr>
            <w:r w:rsidRPr="00E226BF">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A266945" w14:textId="77777777" w:rsidR="009A4FC9" w:rsidRPr="00E226BF" w:rsidRDefault="009A4FC9" w:rsidP="00581B74">
            <w:pPr>
              <w:ind w:left="20"/>
              <w:jc w:val="both"/>
              <w:rPr>
                <w:sz w:val="28"/>
                <w:szCs w:val="28"/>
                <w:lang w:val="kk-KZ"/>
              </w:rPr>
            </w:pPr>
            <w:r w:rsidRPr="00E226BF">
              <w:rPr>
                <w:color w:val="000000"/>
                <w:sz w:val="28"/>
                <w:szCs w:val="28"/>
                <w:lang w:val="kk-KZ"/>
              </w:rPr>
              <w:t>Жақсы</w:t>
            </w:r>
          </w:p>
        </w:tc>
      </w:tr>
      <w:tr w:rsidR="009A4FC9" w:rsidRPr="00E226BF" w14:paraId="4FF0B6D2"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36B7D45" w14:textId="77777777" w:rsidR="009A4FC9" w:rsidRPr="00E226BF" w:rsidRDefault="009A4FC9" w:rsidP="00581B74">
            <w:pPr>
              <w:ind w:left="20"/>
              <w:rPr>
                <w:sz w:val="28"/>
                <w:szCs w:val="28"/>
                <w:lang w:val="en-US"/>
              </w:rPr>
            </w:pPr>
            <w:r w:rsidRPr="00E226BF">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DB1C343" w14:textId="77777777" w:rsidR="009A4FC9" w:rsidRPr="00E226BF" w:rsidRDefault="009A4FC9" w:rsidP="00581B74">
            <w:pPr>
              <w:ind w:left="20"/>
              <w:rPr>
                <w:sz w:val="28"/>
                <w:szCs w:val="28"/>
                <w:lang w:val="en-US"/>
              </w:rPr>
            </w:pPr>
            <w:r w:rsidRPr="00E226BF">
              <w:rPr>
                <w:color w:val="000000"/>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9CE3A4" w14:textId="77777777" w:rsidR="009A4FC9" w:rsidRPr="00E226BF" w:rsidRDefault="009A4FC9" w:rsidP="00581B74">
            <w:pPr>
              <w:ind w:left="20"/>
              <w:rPr>
                <w:sz w:val="28"/>
                <w:szCs w:val="28"/>
                <w:lang w:val="en-US"/>
              </w:rPr>
            </w:pPr>
            <w:r w:rsidRPr="00E226BF">
              <w:rPr>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48D5DF9F" w14:textId="77777777" w:rsidR="009A4FC9" w:rsidRPr="00E226BF" w:rsidRDefault="009A4FC9" w:rsidP="00581B74">
            <w:pPr>
              <w:rPr>
                <w:rFonts w:eastAsia="Calibri"/>
                <w:sz w:val="28"/>
                <w:szCs w:val="28"/>
                <w:lang w:val="en-US" w:eastAsia="en-US"/>
              </w:rPr>
            </w:pPr>
          </w:p>
        </w:tc>
      </w:tr>
      <w:tr w:rsidR="009A4FC9" w:rsidRPr="00E226BF" w14:paraId="3CB43CCF"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0A26AE2" w14:textId="77777777" w:rsidR="009A4FC9" w:rsidRPr="00E226BF" w:rsidRDefault="009A4FC9" w:rsidP="00581B74">
            <w:pPr>
              <w:ind w:left="20"/>
              <w:rPr>
                <w:sz w:val="28"/>
                <w:szCs w:val="28"/>
                <w:lang w:val="en-US"/>
              </w:rPr>
            </w:pPr>
            <w:r w:rsidRPr="00E226BF">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1EB3CB6" w14:textId="77777777" w:rsidR="009A4FC9" w:rsidRPr="00E226BF" w:rsidRDefault="009A4FC9" w:rsidP="00581B74">
            <w:pPr>
              <w:ind w:left="20"/>
              <w:rPr>
                <w:sz w:val="28"/>
                <w:szCs w:val="28"/>
                <w:lang w:val="en-US"/>
              </w:rPr>
            </w:pPr>
            <w:r w:rsidRPr="00E226BF">
              <w:rPr>
                <w:color w:val="000000"/>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84FF70" w14:textId="77777777" w:rsidR="009A4FC9" w:rsidRPr="00E226BF" w:rsidRDefault="009A4FC9" w:rsidP="00581B74">
            <w:pPr>
              <w:ind w:left="20"/>
              <w:rPr>
                <w:sz w:val="28"/>
                <w:szCs w:val="28"/>
                <w:lang w:val="en-US"/>
              </w:rPr>
            </w:pPr>
            <w:r w:rsidRPr="00E226BF">
              <w:rPr>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3148460D" w14:textId="77777777" w:rsidR="009A4FC9" w:rsidRPr="00E226BF" w:rsidRDefault="009A4FC9" w:rsidP="00581B74">
            <w:pPr>
              <w:rPr>
                <w:rFonts w:eastAsia="Calibri"/>
                <w:sz w:val="28"/>
                <w:szCs w:val="28"/>
                <w:lang w:val="en-US" w:eastAsia="en-US"/>
              </w:rPr>
            </w:pPr>
          </w:p>
        </w:tc>
      </w:tr>
      <w:tr w:rsidR="009A4FC9" w:rsidRPr="00E226BF" w14:paraId="45198340"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98DB41A" w14:textId="77777777" w:rsidR="009A4FC9" w:rsidRPr="00E226BF" w:rsidRDefault="009A4FC9" w:rsidP="00581B74">
            <w:pPr>
              <w:ind w:left="20"/>
              <w:rPr>
                <w:sz w:val="28"/>
                <w:szCs w:val="28"/>
                <w:lang w:val="en-US"/>
              </w:rPr>
            </w:pPr>
            <w:r w:rsidRPr="00E226BF">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C4340A7" w14:textId="77777777" w:rsidR="009A4FC9" w:rsidRPr="00E226BF" w:rsidRDefault="009A4FC9" w:rsidP="00581B74">
            <w:pPr>
              <w:ind w:left="20"/>
              <w:rPr>
                <w:sz w:val="28"/>
                <w:szCs w:val="28"/>
                <w:lang w:val="en-US"/>
              </w:rPr>
            </w:pPr>
            <w:r w:rsidRPr="00E226BF">
              <w:rPr>
                <w:color w:val="000000"/>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B14467F" w14:textId="77777777" w:rsidR="009A4FC9" w:rsidRPr="00E226BF" w:rsidRDefault="009A4FC9" w:rsidP="00581B74">
            <w:pPr>
              <w:ind w:left="20"/>
              <w:rPr>
                <w:sz w:val="28"/>
                <w:szCs w:val="28"/>
                <w:lang w:val="en-US"/>
              </w:rPr>
            </w:pPr>
            <w:r w:rsidRPr="00E226BF">
              <w:rPr>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13E14B7C" w14:textId="77777777" w:rsidR="009A4FC9" w:rsidRPr="00E226BF" w:rsidRDefault="009A4FC9" w:rsidP="00581B74">
            <w:pPr>
              <w:rPr>
                <w:rFonts w:eastAsia="Calibri"/>
                <w:sz w:val="28"/>
                <w:szCs w:val="28"/>
                <w:lang w:val="en-US" w:eastAsia="en-US"/>
              </w:rPr>
            </w:pPr>
          </w:p>
        </w:tc>
      </w:tr>
      <w:tr w:rsidR="009A4FC9" w:rsidRPr="00E226BF" w14:paraId="19D3EE65"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ECD18B8" w14:textId="77777777" w:rsidR="009A4FC9" w:rsidRPr="00E226BF" w:rsidRDefault="009A4FC9" w:rsidP="00581B74">
            <w:pPr>
              <w:ind w:left="20"/>
              <w:rPr>
                <w:sz w:val="28"/>
                <w:szCs w:val="28"/>
                <w:lang w:val="en-US"/>
              </w:rPr>
            </w:pPr>
            <w:r w:rsidRPr="00E226BF">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3A4F52" w14:textId="77777777" w:rsidR="009A4FC9" w:rsidRPr="00E226BF" w:rsidRDefault="009A4FC9" w:rsidP="00581B74">
            <w:pPr>
              <w:ind w:left="20"/>
              <w:rPr>
                <w:sz w:val="28"/>
                <w:szCs w:val="28"/>
                <w:lang w:val="en-US"/>
              </w:rPr>
            </w:pPr>
            <w:r w:rsidRPr="00E226BF">
              <w:rPr>
                <w:color w:val="000000"/>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101B5A8" w14:textId="77777777" w:rsidR="009A4FC9" w:rsidRPr="00E226BF" w:rsidRDefault="009A4FC9" w:rsidP="00581B74">
            <w:pPr>
              <w:ind w:left="20"/>
              <w:rPr>
                <w:sz w:val="28"/>
                <w:szCs w:val="28"/>
                <w:lang w:val="en-US"/>
              </w:rPr>
            </w:pPr>
            <w:r w:rsidRPr="00E226BF">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9A2E911" w14:textId="77777777" w:rsidR="009A4FC9" w:rsidRPr="00E226BF" w:rsidRDefault="009A4FC9" w:rsidP="00581B74">
            <w:pPr>
              <w:ind w:left="20"/>
              <w:jc w:val="both"/>
              <w:rPr>
                <w:sz w:val="28"/>
                <w:szCs w:val="28"/>
                <w:lang w:val="kk-KZ"/>
              </w:rPr>
            </w:pPr>
            <w:r w:rsidRPr="00E226BF">
              <w:rPr>
                <w:color w:val="000000"/>
                <w:sz w:val="28"/>
                <w:szCs w:val="28"/>
                <w:lang w:val="kk-KZ"/>
              </w:rPr>
              <w:t>Қанағаттанарлық</w:t>
            </w:r>
          </w:p>
        </w:tc>
      </w:tr>
      <w:tr w:rsidR="009A4FC9" w:rsidRPr="00E226BF" w14:paraId="6527AB56"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26D5B86" w14:textId="77777777" w:rsidR="009A4FC9" w:rsidRPr="00E226BF" w:rsidRDefault="009A4FC9" w:rsidP="00581B74">
            <w:pPr>
              <w:ind w:left="20"/>
              <w:rPr>
                <w:sz w:val="28"/>
                <w:szCs w:val="28"/>
                <w:lang w:val="en-US"/>
              </w:rPr>
            </w:pPr>
            <w:r w:rsidRPr="00E226BF">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85D24C7" w14:textId="77777777" w:rsidR="009A4FC9" w:rsidRPr="00E226BF" w:rsidRDefault="009A4FC9" w:rsidP="00581B74">
            <w:pPr>
              <w:ind w:left="20"/>
              <w:rPr>
                <w:sz w:val="28"/>
                <w:szCs w:val="28"/>
                <w:lang w:val="en-US"/>
              </w:rPr>
            </w:pPr>
            <w:r w:rsidRPr="00E226BF">
              <w:rPr>
                <w:color w:val="000000"/>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858E54C" w14:textId="77777777" w:rsidR="009A4FC9" w:rsidRPr="00E226BF" w:rsidRDefault="009A4FC9" w:rsidP="00581B74">
            <w:pPr>
              <w:ind w:left="20"/>
              <w:rPr>
                <w:sz w:val="28"/>
                <w:szCs w:val="28"/>
                <w:lang w:val="en-US"/>
              </w:rPr>
            </w:pPr>
            <w:r w:rsidRPr="00E226BF">
              <w:rPr>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656169E0" w14:textId="77777777" w:rsidR="009A4FC9" w:rsidRPr="00E226BF" w:rsidRDefault="009A4FC9" w:rsidP="00581B74">
            <w:pPr>
              <w:rPr>
                <w:rFonts w:eastAsia="Calibri"/>
                <w:sz w:val="28"/>
                <w:szCs w:val="28"/>
                <w:lang w:val="en-US" w:eastAsia="en-US"/>
              </w:rPr>
            </w:pPr>
          </w:p>
        </w:tc>
      </w:tr>
      <w:tr w:rsidR="009A4FC9" w:rsidRPr="00E226BF" w14:paraId="6DE1780D"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DE4F0D6" w14:textId="77777777" w:rsidR="009A4FC9" w:rsidRPr="00E226BF" w:rsidRDefault="009A4FC9" w:rsidP="00581B74">
            <w:pPr>
              <w:ind w:left="20"/>
              <w:rPr>
                <w:sz w:val="28"/>
                <w:szCs w:val="28"/>
                <w:lang w:val="en-US"/>
              </w:rPr>
            </w:pPr>
            <w:r w:rsidRPr="00E226BF">
              <w:rPr>
                <w:color w:val="000000"/>
                <w:sz w:val="28"/>
                <w:szCs w:val="28"/>
                <w:lang w:val="en-US"/>
              </w:rPr>
              <w:lastRenderedPageBreak/>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F81F7B" w14:textId="77777777" w:rsidR="009A4FC9" w:rsidRPr="00E226BF" w:rsidRDefault="009A4FC9" w:rsidP="00581B74">
            <w:pPr>
              <w:ind w:left="20"/>
              <w:rPr>
                <w:sz w:val="28"/>
                <w:szCs w:val="28"/>
                <w:lang w:val="en-US"/>
              </w:rPr>
            </w:pPr>
            <w:r w:rsidRPr="00E226BF">
              <w:rPr>
                <w:color w:val="000000"/>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DC6E13" w14:textId="77777777" w:rsidR="009A4FC9" w:rsidRPr="00E226BF" w:rsidRDefault="009A4FC9" w:rsidP="00581B74">
            <w:pPr>
              <w:ind w:left="20"/>
              <w:rPr>
                <w:sz w:val="28"/>
                <w:szCs w:val="28"/>
                <w:lang w:val="en-US"/>
              </w:rPr>
            </w:pPr>
            <w:r w:rsidRPr="00E226BF">
              <w:rPr>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4A77B82D" w14:textId="77777777" w:rsidR="009A4FC9" w:rsidRPr="00E226BF" w:rsidRDefault="009A4FC9" w:rsidP="00581B74">
            <w:pPr>
              <w:rPr>
                <w:rFonts w:eastAsia="Calibri"/>
                <w:sz w:val="28"/>
                <w:szCs w:val="28"/>
                <w:lang w:val="en-US" w:eastAsia="en-US"/>
              </w:rPr>
            </w:pPr>
          </w:p>
        </w:tc>
      </w:tr>
      <w:tr w:rsidR="009A4FC9" w:rsidRPr="00E226BF" w14:paraId="39983CB6"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DC78587" w14:textId="77777777" w:rsidR="009A4FC9" w:rsidRPr="00E226BF" w:rsidRDefault="009A4FC9" w:rsidP="00581B74">
            <w:pPr>
              <w:ind w:left="20"/>
              <w:rPr>
                <w:sz w:val="28"/>
                <w:szCs w:val="28"/>
                <w:lang w:val="en-US"/>
              </w:rPr>
            </w:pPr>
            <w:r w:rsidRPr="00E226BF">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A5A8127" w14:textId="77777777" w:rsidR="009A4FC9" w:rsidRPr="00E226BF" w:rsidRDefault="009A4FC9" w:rsidP="00581B74">
            <w:pPr>
              <w:ind w:left="20"/>
              <w:rPr>
                <w:sz w:val="28"/>
                <w:szCs w:val="28"/>
                <w:lang w:val="en-US"/>
              </w:rPr>
            </w:pPr>
            <w:r w:rsidRPr="00E226BF">
              <w:rPr>
                <w:color w:val="000000"/>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D19B1C6" w14:textId="77777777" w:rsidR="009A4FC9" w:rsidRPr="00E226BF" w:rsidRDefault="009A4FC9" w:rsidP="00581B74">
            <w:pPr>
              <w:ind w:left="20"/>
              <w:rPr>
                <w:sz w:val="28"/>
                <w:szCs w:val="28"/>
                <w:lang w:val="en-US"/>
              </w:rPr>
            </w:pPr>
            <w:r w:rsidRPr="00E226BF">
              <w:rPr>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4DC5D564" w14:textId="77777777" w:rsidR="009A4FC9" w:rsidRPr="00E226BF" w:rsidRDefault="009A4FC9" w:rsidP="00581B74">
            <w:pPr>
              <w:rPr>
                <w:rFonts w:eastAsia="Calibri"/>
                <w:sz w:val="28"/>
                <w:szCs w:val="28"/>
                <w:lang w:val="en-US" w:eastAsia="en-US"/>
              </w:rPr>
            </w:pPr>
          </w:p>
        </w:tc>
      </w:tr>
      <w:tr w:rsidR="009A4FC9" w:rsidRPr="00E226BF" w14:paraId="4F93F2E4"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05DF4BA" w14:textId="77777777" w:rsidR="009A4FC9" w:rsidRPr="00E226BF" w:rsidRDefault="009A4FC9" w:rsidP="00581B74">
            <w:pPr>
              <w:ind w:left="20"/>
              <w:rPr>
                <w:sz w:val="28"/>
                <w:szCs w:val="28"/>
                <w:lang w:val="en-US"/>
              </w:rPr>
            </w:pPr>
            <w:r w:rsidRPr="00E226BF">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F82388B" w14:textId="77777777" w:rsidR="009A4FC9" w:rsidRPr="00E226BF" w:rsidRDefault="009A4FC9" w:rsidP="00581B74">
            <w:pPr>
              <w:ind w:left="20"/>
              <w:rPr>
                <w:sz w:val="28"/>
                <w:szCs w:val="28"/>
                <w:lang w:val="en-US"/>
              </w:rPr>
            </w:pPr>
            <w:r w:rsidRPr="00E226BF">
              <w:rPr>
                <w:color w:val="000000"/>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1C01672" w14:textId="77777777" w:rsidR="009A4FC9" w:rsidRPr="00E226BF" w:rsidRDefault="009A4FC9" w:rsidP="00581B74">
            <w:pPr>
              <w:ind w:left="20"/>
              <w:rPr>
                <w:sz w:val="28"/>
                <w:szCs w:val="28"/>
                <w:lang w:val="en-US"/>
              </w:rPr>
            </w:pPr>
            <w:r w:rsidRPr="00E226BF">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129E71C" w14:textId="77777777" w:rsidR="009A4FC9" w:rsidRPr="00E226BF" w:rsidRDefault="009A4FC9" w:rsidP="00581B74">
            <w:pPr>
              <w:ind w:left="20"/>
              <w:jc w:val="both"/>
              <w:rPr>
                <w:sz w:val="28"/>
                <w:szCs w:val="28"/>
                <w:lang w:val="en-US"/>
              </w:rPr>
            </w:pPr>
            <w:r w:rsidRPr="00E226BF">
              <w:rPr>
                <w:color w:val="000000"/>
                <w:sz w:val="28"/>
                <w:szCs w:val="28"/>
                <w:lang w:val="kk-KZ"/>
              </w:rPr>
              <w:t>Қанағаттанарлықсыз</w:t>
            </w:r>
          </w:p>
        </w:tc>
      </w:tr>
      <w:tr w:rsidR="009A4FC9" w:rsidRPr="00E226BF" w14:paraId="285C4AB7"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9D9E6DF" w14:textId="77777777" w:rsidR="009A4FC9" w:rsidRPr="00E226BF" w:rsidRDefault="009A4FC9" w:rsidP="00581B74">
            <w:pPr>
              <w:ind w:left="20"/>
              <w:rPr>
                <w:sz w:val="28"/>
                <w:szCs w:val="28"/>
                <w:lang w:val="en-US"/>
              </w:rPr>
            </w:pPr>
            <w:r w:rsidRPr="00E226BF">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77AF53E" w14:textId="77777777" w:rsidR="009A4FC9" w:rsidRPr="00E226BF" w:rsidRDefault="009A4FC9" w:rsidP="00581B74">
            <w:pPr>
              <w:ind w:left="20"/>
              <w:rPr>
                <w:sz w:val="28"/>
                <w:szCs w:val="28"/>
                <w:lang w:val="en-US"/>
              </w:rPr>
            </w:pPr>
            <w:r w:rsidRPr="00E226BF">
              <w:rPr>
                <w:color w:val="000000"/>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1F2BA9" w14:textId="77777777" w:rsidR="009A4FC9" w:rsidRPr="00E226BF" w:rsidRDefault="009A4FC9" w:rsidP="00581B74">
            <w:pPr>
              <w:ind w:left="20"/>
              <w:rPr>
                <w:sz w:val="28"/>
                <w:szCs w:val="28"/>
                <w:lang w:val="en-US"/>
              </w:rPr>
            </w:pPr>
            <w:r w:rsidRPr="00E226BF">
              <w:rPr>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5DDAA798" w14:textId="77777777" w:rsidR="009A4FC9" w:rsidRPr="00E226BF" w:rsidRDefault="009A4FC9" w:rsidP="00581B74">
            <w:pPr>
              <w:rPr>
                <w:rFonts w:eastAsia="Calibri"/>
                <w:sz w:val="28"/>
                <w:szCs w:val="28"/>
                <w:lang w:val="en-US" w:eastAsia="en-US"/>
              </w:rPr>
            </w:pPr>
          </w:p>
        </w:tc>
      </w:tr>
    </w:tbl>
    <w:p w14:paraId="77AB0673" w14:textId="77777777" w:rsidR="009A4FC9" w:rsidRPr="00E226BF" w:rsidRDefault="009A4FC9" w:rsidP="009A4FC9">
      <w:pPr>
        <w:rPr>
          <w:rFonts w:eastAsia="Calibri"/>
          <w:sz w:val="28"/>
          <w:szCs w:val="28"/>
          <w:lang w:val="en-US" w:eastAsia="en-US"/>
        </w:rPr>
      </w:pPr>
    </w:p>
    <w:p w14:paraId="197B9420" w14:textId="77777777" w:rsidR="00B64313" w:rsidRPr="00E226BF" w:rsidRDefault="00B64313" w:rsidP="00F76B38">
      <w:pPr>
        <w:ind w:firstLine="709"/>
        <w:jc w:val="center"/>
        <w:rPr>
          <w:b/>
          <w:sz w:val="28"/>
          <w:szCs w:val="28"/>
          <w:lang w:val="kk-KZ" w:eastAsia="en-US"/>
        </w:rPr>
      </w:pPr>
    </w:p>
    <w:p w14:paraId="1DD82646" w14:textId="77777777" w:rsidR="009B1A35" w:rsidRPr="00E226BF" w:rsidRDefault="009B1A35" w:rsidP="009B1A35">
      <w:pPr>
        <w:ind w:firstLine="709"/>
        <w:jc w:val="center"/>
        <w:rPr>
          <w:b/>
          <w:sz w:val="28"/>
          <w:szCs w:val="28"/>
          <w:lang w:val="kk-KZ"/>
        </w:rPr>
      </w:pPr>
      <w:r>
        <w:rPr>
          <w:b/>
          <w:sz w:val="28"/>
          <w:szCs w:val="28"/>
          <w:lang w:val="kk-KZ"/>
        </w:rPr>
        <w:t>Қазақстан Республикасының Ұлттық қауіпсіздік негіздері</w:t>
      </w:r>
      <w:r w:rsidRPr="00E226BF">
        <w:rPr>
          <w:b/>
          <w:sz w:val="28"/>
          <w:szCs w:val="28"/>
          <w:lang w:val="kk-KZ"/>
        </w:rPr>
        <w:t xml:space="preserve">- </w:t>
      </w:r>
      <w:r>
        <w:rPr>
          <w:b/>
          <w:sz w:val="28"/>
          <w:szCs w:val="28"/>
          <w:lang w:val="kk-KZ"/>
        </w:rPr>
        <w:t xml:space="preserve">2 </w:t>
      </w:r>
      <w:r w:rsidRPr="00E226BF">
        <w:rPr>
          <w:b/>
          <w:sz w:val="28"/>
          <w:szCs w:val="28"/>
          <w:lang w:val="kk-KZ"/>
        </w:rPr>
        <w:t>кредит.</w:t>
      </w:r>
    </w:p>
    <w:p w14:paraId="0841050E" w14:textId="77777777" w:rsidR="009B1A35" w:rsidRPr="00E226BF" w:rsidRDefault="009B1A35" w:rsidP="009B1A35">
      <w:pPr>
        <w:jc w:val="center"/>
        <w:rPr>
          <w:b/>
          <w:sz w:val="28"/>
          <w:szCs w:val="28"/>
          <w:lang w:val="kk-KZ"/>
        </w:rPr>
      </w:pPr>
      <w:r w:rsidRPr="00E226BF">
        <w:rPr>
          <w:b/>
          <w:sz w:val="28"/>
          <w:szCs w:val="28"/>
          <w:lang w:val="kk-KZ"/>
        </w:rPr>
        <w:t>Емтихан сұрақтары қамтылатын тақырыптар</w:t>
      </w:r>
    </w:p>
    <w:p w14:paraId="416B9159" w14:textId="77777777" w:rsidR="009B1A35" w:rsidRPr="00E226BF" w:rsidRDefault="009B1A35" w:rsidP="009B1A35">
      <w:pPr>
        <w:jc w:val="both"/>
        <w:rPr>
          <w:b/>
          <w:sz w:val="28"/>
          <w:szCs w:val="28"/>
          <w:lang w:val="kk-KZ"/>
        </w:rPr>
      </w:pPr>
      <w:r w:rsidRPr="00E226BF">
        <w:rPr>
          <w:sz w:val="28"/>
          <w:szCs w:val="28"/>
          <w:lang w:val="kk-KZ"/>
        </w:rPr>
        <w:t xml:space="preserve">      </w:t>
      </w:r>
      <w:r w:rsidRPr="00E226BF">
        <w:rPr>
          <w:b/>
          <w:bCs/>
          <w:sz w:val="28"/>
          <w:szCs w:val="28"/>
          <w:lang w:val="kk-KZ"/>
        </w:rPr>
        <w:t xml:space="preserve">                                                    </w:t>
      </w:r>
    </w:p>
    <w:p w14:paraId="56B3E410" w14:textId="77777777" w:rsidR="009B1A35" w:rsidRPr="00EC184D" w:rsidRDefault="009B1A35" w:rsidP="009B1A35">
      <w:pPr>
        <w:pStyle w:val="ad"/>
        <w:ind w:firstLine="709"/>
        <w:rPr>
          <w:rStyle w:val="a9"/>
          <w:b/>
          <w:szCs w:val="28"/>
          <w:lang w:val="kk-KZ"/>
        </w:rPr>
      </w:pPr>
    </w:p>
    <w:p w14:paraId="4E4126C2" w14:textId="77777777" w:rsidR="009B1A35" w:rsidRPr="000D5720" w:rsidRDefault="009B1A35" w:rsidP="009B1A35">
      <w:pPr>
        <w:ind w:firstLine="851"/>
        <w:jc w:val="center"/>
        <w:rPr>
          <w:b/>
          <w:sz w:val="28"/>
          <w:szCs w:val="28"/>
          <w:lang w:val="kk-KZ"/>
        </w:rPr>
      </w:pPr>
      <w:r>
        <w:rPr>
          <w:b/>
          <w:sz w:val="28"/>
          <w:szCs w:val="28"/>
          <w:lang w:val="kk-KZ"/>
        </w:rPr>
        <w:t xml:space="preserve">1 </w:t>
      </w:r>
      <w:r w:rsidRPr="000D5720">
        <w:rPr>
          <w:b/>
          <w:sz w:val="28"/>
          <w:szCs w:val="28"/>
          <w:lang w:val="kk-KZ"/>
        </w:rPr>
        <w:t>Тақырып</w:t>
      </w:r>
      <w:r>
        <w:rPr>
          <w:b/>
          <w:sz w:val="28"/>
          <w:szCs w:val="28"/>
          <w:lang w:val="kk-KZ"/>
        </w:rPr>
        <w:t>.</w:t>
      </w:r>
      <w:r w:rsidRPr="000D5720">
        <w:rPr>
          <w:b/>
          <w:sz w:val="28"/>
          <w:szCs w:val="28"/>
          <w:lang w:val="kk-KZ"/>
        </w:rPr>
        <w:t xml:space="preserve"> </w:t>
      </w:r>
      <w:r>
        <w:rPr>
          <w:b/>
          <w:sz w:val="28"/>
          <w:szCs w:val="28"/>
          <w:lang w:val="kk-KZ"/>
        </w:rPr>
        <w:t>«</w:t>
      </w:r>
      <w:r w:rsidRPr="000D5720">
        <w:rPr>
          <w:b/>
          <w:sz w:val="28"/>
          <w:szCs w:val="28"/>
          <w:lang w:val="kk-KZ"/>
        </w:rPr>
        <w:t>Ұлттық қауіпсіздік теориясының негіздері</w:t>
      </w:r>
      <w:r>
        <w:rPr>
          <w:b/>
          <w:sz w:val="28"/>
          <w:szCs w:val="28"/>
          <w:lang w:val="kk-KZ"/>
        </w:rPr>
        <w:t>»</w:t>
      </w:r>
      <w:r w:rsidRPr="000D5720">
        <w:rPr>
          <w:b/>
          <w:sz w:val="28"/>
          <w:szCs w:val="28"/>
          <w:lang w:val="kk-KZ"/>
        </w:rPr>
        <w:t xml:space="preserve"> пәнінің пәні және оның басқа оқу пәндері жүйесіндегі орны.</w:t>
      </w:r>
    </w:p>
    <w:p w14:paraId="3478BE5D" w14:textId="77777777" w:rsidR="009B1A35" w:rsidRPr="001975B4" w:rsidRDefault="009B1A35" w:rsidP="009B1A35">
      <w:pPr>
        <w:ind w:firstLine="709"/>
        <w:jc w:val="both"/>
        <w:rPr>
          <w:sz w:val="28"/>
          <w:szCs w:val="28"/>
          <w:lang w:val="kk-KZ"/>
        </w:rPr>
      </w:pPr>
      <w:r w:rsidRPr="001975B4">
        <w:rPr>
          <w:sz w:val="28"/>
          <w:szCs w:val="28"/>
          <w:lang w:val="kk-KZ"/>
        </w:rPr>
        <w:t>«Қауіпсіздік» ұғымының пайда болуы</w:t>
      </w:r>
      <w:r>
        <w:rPr>
          <w:sz w:val="28"/>
          <w:szCs w:val="28"/>
          <w:lang w:val="kk-KZ"/>
        </w:rPr>
        <w:t xml:space="preserve">. </w:t>
      </w:r>
      <w:r w:rsidRPr="001975B4">
        <w:rPr>
          <w:sz w:val="28"/>
          <w:szCs w:val="28"/>
          <w:lang w:val="kk-KZ"/>
        </w:rPr>
        <w:t>Қазақстанның қауіпсіздігін қамтамасыз ету саясаты</w:t>
      </w:r>
      <w:r>
        <w:rPr>
          <w:sz w:val="28"/>
          <w:szCs w:val="28"/>
          <w:lang w:val="kk-KZ"/>
        </w:rPr>
        <w:t xml:space="preserve">. </w:t>
      </w:r>
      <w:r w:rsidRPr="001975B4">
        <w:rPr>
          <w:sz w:val="28"/>
          <w:szCs w:val="28"/>
          <w:lang w:val="kk-KZ"/>
        </w:rPr>
        <w:t>Ұлттық қауіпсіздік саласындағы заманауи зерттеулер</w:t>
      </w:r>
      <w:r>
        <w:rPr>
          <w:sz w:val="28"/>
          <w:szCs w:val="28"/>
          <w:lang w:val="kk-KZ"/>
        </w:rPr>
        <w:t xml:space="preserve">. </w:t>
      </w:r>
      <w:r w:rsidRPr="001975B4">
        <w:rPr>
          <w:sz w:val="28"/>
          <w:szCs w:val="28"/>
          <w:lang w:val="kk-KZ"/>
        </w:rPr>
        <w:t>Ұлттық қауіпсіздіктің шетелдік тұжырымдамасының пайда болуы және қалыптасуы</w:t>
      </w:r>
      <w:r>
        <w:rPr>
          <w:sz w:val="28"/>
          <w:szCs w:val="28"/>
          <w:lang w:val="kk-KZ"/>
        </w:rPr>
        <w:t>.</w:t>
      </w:r>
    </w:p>
    <w:p w14:paraId="172BC01E" w14:textId="77777777" w:rsidR="009B1A35" w:rsidRPr="00EC184D" w:rsidRDefault="009B1A35" w:rsidP="009B1A35">
      <w:pPr>
        <w:pStyle w:val="ad"/>
        <w:ind w:firstLine="709"/>
        <w:jc w:val="both"/>
        <w:rPr>
          <w:rStyle w:val="a9"/>
          <w:szCs w:val="28"/>
          <w:lang w:val="kk-KZ"/>
        </w:rPr>
      </w:pPr>
    </w:p>
    <w:p w14:paraId="0475F992" w14:textId="77777777" w:rsidR="009B1A35" w:rsidRPr="00EC184D" w:rsidRDefault="009B1A35" w:rsidP="009B1A35">
      <w:pPr>
        <w:pStyle w:val="ad"/>
        <w:ind w:firstLine="709"/>
        <w:jc w:val="both"/>
        <w:rPr>
          <w:rStyle w:val="a9"/>
          <w:szCs w:val="28"/>
          <w:lang w:val="kk-KZ"/>
        </w:rPr>
      </w:pPr>
    </w:p>
    <w:p w14:paraId="3CF41222" w14:textId="77777777" w:rsidR="009B1A35" w:rsidRDefault="009B1A35" w:rsidP="009B1A35">
      <w:pPr>
        <w:ind w:firstLine="851"/>
        <w:jc w:val="center"/>
        <w:rPr>
          <w:b/>
          <w:sz w:val="28"/>
          <w:szCs w:val="28"/>
          <w:lang w:val="kk-KZ"/>
        </w:rPr>
      </w:pPr>
      <w:r>
        <w:rPr>
          <w:b/>
          <w:sz w:val="28"/>
          <w:szCs w:val="28"/>
          <w:lang w:val="kk-KZ"/>
        </w:rPr>
        <w:t xml:space="preserve">2 Тақырып. </w:t>
      </w:r>
      <w:r w:rsidRPr="00DC546B">
        <w:rPr>
          <w:b/>
          <w:sz w:val="28"/>
          <w:szCs w:val="28"/>
          <w:lang w:val="kk-KZ"/>
        </w:rPr>
        <w:t>Ұлттық қауіпсіздік теориясының дамуының тарихи аспектілері</w:t>
      </w:r>
    </w:p>
    <w:p w14:paraId="7A686FC0" w14:textId="77777777" w:rsidR="009B1A35" w:rsidRPr="001975B4" w:rsidRDefault="009B1A35" w:rsidP="009B1A35">
      <w:pPr>
        <w:ind w:firstLine="709"/>
        <w:jc w:val="both"/>
        <w:rPr>
          <w:sz w:val="28"/>
          <w:szCs w:val="28"/>
          <w:lang w:val="kk-KZ"/>
        </w:rPr>
      </w:pPr>
      <w:r w:rsidRPr="001975B4">
        <w:rPr>
          <w:sz w:val="28"/>
          <w:szCs w:val="28"/>
          <w:lang w:val="kk-KZ"/>
        </w:rPr>
        <w:t>«Қауіпсіздік» ұғымының пайда болуы</w:t>
      </w:r>
      <w:r>
        <w:rPr>
          <w:sz w:val="28"/>
          <w:szCs w:val="28"/>
          <w:lang w:val="kk-KZ"/>
        </w:rPr>
        <w:t xml:space="preserve">. </w:t>
      </w:r>
      <w:r w:rsidRPr="001975B4">
        <w:rPr>
          <w:sz w:val="28"/>
          <w:szCs w:val="28"/>
          <w:lang w:val="kk-KZ"/>
        </w:rPr>
        <w:t>Қазақстанның қауіпсіздігін қамтамасыз ету саясаты</w:t>
      </w:r>
      <w:r>
        <w:rPr>
          <w:sz w:val="28"/>
          <w:szCs w:val="28"/>
          <w:lang w:val="kk-KZ"/>
        </w:rPr>
        <w:t xml:space="preserve">. </w:t>
      </w:r>
      <w:r w:rsidRPr="001975B4">
        <w:rPr>
          <w:sz w:val="28"/>
          <w:szCs w:val="28"/>
          <w:lang w:val="kk-KZ"/>
        </w:rPr>
        <w:t>Ұлттық қауіпсіздік саласындағы заманауи зерттеулер</w:t>
      </w:r>
      <w:r>
        <w:rPr>
          <w:sz w:val="28"/>
          <w:szCs w:val="28"/>
          <w:lang w:val="kk-KZ"/>
        </w:rPr>
        <w:t xml:space="preserve">. </w:t>
      </w:r>
      <w:r w:rsidRPr="001975B4">
        <w:rPr>
          <w:sz w:val="28"/>
          <w:szCs w:val="28"/>
          <w:lang w:val="kk-KZ"/>
        </w:rPr>
        <w:t>Ұлттық қауіпсіздіктің шетелдік тұжырымдамасының пайда болуы және қалыптасуы</w:t>
      </w:r>
      <w:r>
        <w:rPr>
          <w:sz w:val="28"/>
          <w:szCs w:val="28"/>
          <w:lang w:val="kk-KZ"/>
        </w:rPr>
        <w:t>.</w:t>
      </w:r>
    </w:p>
    <w:p w14:paraId="13940AF2" w14:textId="77777777" w:rsidR="009B1A35" w:rsidRDefault="009B1A35" w:rsidP="009B1A35">
      <w:pPr>
        <w:ind w:left="360"/>
        <w:jc w:val="both"/>
        <w:rPr>
          <w:sz w:val="28"/>
          <w:szCs w:val="28"/>
          <w:lang w:val="kk-KZ"/>
        </w:rPr>
      </w:pPr>
    </w:p>
    <w:p w14:paraId="3174927F" w14:textId="77777777" w:rsidR="009B1A35" w:rsidRDefault="009B1A35" w:rsidP="009B1A35">
      <w:pPr>
        <w:ind w:firstLine="851"/>
        <w:jc w:val="center"/>
        <w:rPr>
          <w:b/>
          <w:bCs/>
          <w:sz w:val="28"/>
          <w:szCs w:val="28"/>
          <w:lang w:val="kk-KZ"/>
        </w:rPr>
      </w:pPr>
      <w:r w:rsidRPr="00DC546B">
        <w:rPr>
          <w:b/>
          <w:bCs/>
          <w:sz w:val="28"/>
          <w:szCs w:val="28"/>
          <w:lang w:val="kk-KZ"/>
        </w:rPr>
        <w:t>3 Тақырып. Ұлттық қауіпсіздіктің жалпы теориясының мәні, мазмұны, тұжырымдамалық аппараты</w:t>
      </w:r>
    </w:p>
    <w:p w14:paraId="6024EEE5" w14:textId="77777777" w:rsidR="009B1A35" w:rsidRPr="00DC546B" w:rsidRDefault="009B1A35" w:rsidP="009B1A35">
      <w:pPr>
        <w:pStyle w:val="af0"/>
        <w:jc w:val="both"/>
        <w:rPr>
          <w:sz w:val="28"/>
          <w:szCs w:val="28"/>
          <w:lang w:val="kk-KZ"/>
        </w:rPr>
      </w:pPr>
      <w:r>
        <w:rPr>
          <w:sz w:val="28"/>
          <w:szCs w:val="28"/>
          <w:lang w:val="kk-KZ"/>
        </w:rPr>
        <w:t>Ұ</w:t>
      </w:r>
      <w:r w:rsidRPr="00DC546B">
        <w:rPr>
          <w:sz w:val="28"/>
          <w:szCs w:val="28"/>
          <w:lang w:val="kk-KZ"/>
        </w:rPr>
        <w:t>лттық қауіпсіздікті зерттеудің тұжырымдамалық және әдіснамалық тәсілдері</w:t>
      </w:r>
    </w:p>
    <w:p w14:paraId="03EDC274" w14:textId="77777777" w:rsidR="009B1A35" w:rsidRPr="00DC546B" w:rsidRDefault="009B1A35" w:rsidP="009B1A35">
      <w:pPr>
        <w:pStyle w:val="af0"/>
        <w:jc w:val="both"/>
        <w:rPr>
          <w:sz w:val="28"/>
          <w:szCs w:val="28"/>
          <w:lang w:val="kk-KZ"/>
        </w:rPr>
      </w:pPr>
      <w:r>
        <w:rPr>
          <w:sz w:val="28"/>
          <w:szCs w:val="28"/>
          <w:lang w:val="kk-KZ"/>
        </w:rPr>
        <w:t>Ұ</w:t>
      </w:r>
      <w:r w:rsidRPr="00DC546B">
        <w:rPr>
          <w:sz w:val="28"/>
          <w:szCs w:val="28"/>
          <w:lang w:val="kk-KZ"/>
        </w:rPr>
        <w:t>лттық қауіпсіздікті зерттеудің жүйелі және құнды тәсілдері</w:t>
      </w:r>
      <w:r>
        <w:rPr>
          <w:sz w:val="28"/>
          <w:szCs w:val="28"/>
          <w:lang w:val="kk-KZ"/>
        </w:rPr>
        <w:t>. Ұ</w:t>
      </w:r>
      <w:r w:rsidRPr="00DC546B">
        <w:rPr>
          <w:sz w:val="28"/>
          <w:szCs w:val="28"/>
          <w:lang w:val="kk-KZ"/>
        </w:rPr>
        <w:t>лттық қауіпсіздікті зерттеу әдістері</w:t>
      </w:r>
      <w:r>
        <w:rPr>
          <w:sz w:val="28"/>
          <w:szCs w:val="28"/>
          <w:lang w:val="kk-KZ"/>
        </w:rPr>
        <w:t>. Ұ</w:t>
      </w:r>
      <w:r w:rsidRPr="00DC546B">
        <w:rPr>
          <w:sz w:val="28"/>
          <w:szCs w:val="28"/>
          <w:lang w:val="kk-KZ"/>
        </w:rPr>
        <w:t>лттық қауіпсіздіктің құқықтық табиғаты</w:t>
      </w:r>
    </w:p>
    <w:p w14:paraId="534987E6" w14:textId="77777777" w:rsidR="009B1A35" w:rsidRPr="00DC546B" w:rsidRDefault="009B1A35" w:rsidP="009B1A35">
      <w:pPr>
        <w:ind w:firstLine="851"/>
        <w:jc w:val="center"/>
        <w:rPr>
          <w:b/>
          <w:bCs/>
          <w:sz w:val="28"/>
          <w:szCs w:val="28"/>
          <w:lang w:val="kk-KZ"/>
        </w:rPr>
      </w:pPr>
    </w:p>
    <w:p w14:paraId="46EF5F64" w14:textId="77777777" w:rsidR="009B1A35" w:rsidRDefault="009B1A35" w:rsidP="009B1A35">
      <w:pPr>
        <w:ind w:firstLine="851"/>
        <w:jc w:val="center"/>
        <w:rPr>
          <w:b/>
          <w:bCs/>
          <w:sz w:val="28"/>
          <w:szCs w:val="28"/>
          <w:lang w:val="kk-KZ"/>
        </w:rPr>
      </w:pPr>
      <w:r w:rsidRPr="00DC546B">
        <w:rPr>
          <w:b/>
          <w:bCs/>
          <w:sz w:val="28"/>
          <w:szCs w:val="28"/>
          <w:lang w:val="kk-KZ"/>
        </w:rPr>
        <w:t>4 Тақырып. Ұлттық қауіпсіздік жүйесінің құрылымы. Ұлттық қауіпсіздіктің түрлері және оны қазіргі жағдайда қамтамасыз етудің басымдықтары.</w:t>
      </w:r>
    </w:p>
    <w:p w14:paraId="682B5B30" w14:textId="77777777" w:rsidR="009B1A35" w:rsidRPr="00DC546B" w:rsidRDefault="009B1A35" w:rsidP="009B1A35">
      <w:pPr>
        <w:pStyle w:val="af0"/>
        <w:ind w:firstLine="709"/>
        <w:jc w:val="both"/>
        <w:rPr>
          <w:sz w:val="28"/>
          <w:szCs w:val="28"/>
          <w:lang w:val="kk-KZ"/>
        </w:rPr>
      </w:pPr>
      <w:r w:rsidRPr="00DC546B">
        <w:rPr>
          <w:sz w:val="28"/>
          <w:szCs w:val="28"/>
          <w:lang w:val="kk-KZ"/>
        </w:rPr>
        <w:t>Ұлттық қауіпсіздік жүйесінің құрылымы туралы түсінік</w:t>
      </w:r>
      <w:r>
        <w:rPr>
          <w:sz w:val="28"/>
          <w:szCs w:val="28"/>
          <w:lang w:val="kk-KZ"/>
        </w:rPr>
        <w:t xml:space="preserve">. </w:t>
      </w:r>
      <w:r w:rsidRPr="00DC546B">
        <w:rPr>
          <w:sz w:val="28"/>
          <w:szCs w:val="28"/>
          <w:lang w:val="kk-KZ"/>
        </w:rPr>
        <w:t>Ішкі және сыртқы қауіпсіздік</w:t>
      </w:r>
      <w:r>
        <w:rPr>
          <w:sz w:val="28"/>
          <w:szCs w:val="28"/>
          <w:lang w:val="kk-KZ"/>
        </w:rPr>
        <w:t xml:space="preserve">. </w:t>
      </w:r>
      <w:r w:rsidRPr="00DC546B">
        <w:rPr>
          <w:sz w:val="28"/>
          <w:szCs w:val="28"/>
          <w:lang w:val="kk-KZ"/>
        </w:rPr>
        <w:t>Жеке қауіпсіздік. Қоғамның қауіпсіздігі. Мемлекеттің қауіпсіздігі.</w:t>
      </w:r>
    </w:p>
    <w:p w14:paraId="625634CD" w14:textId="77777777" w:rsidR="009B1A35" w:rsidRDefault="009B1A35" w:rsidP="009B1A35">
      <w:pPr>
        <w:pStyle w:val="af0"/>
        <w:ind w:firstLine="709"/>
        <w:jc w:val="both"/>
        <w:rPr>
          <w:sz w:val="28"/>
          <w:szCs w:val="28"/>
          <w:lang w:val="kk-KZ"/>
        </w:rPr>
      </w:pPr>
      <w:r w:rsidRPr="00DC546B">
        <w:rPr>
          <w:sz w:val="28"/>
          <w:szCs w:val="28"/>
          <w:lang w:val="kk-KZ"/>
        </w:rPr>
        <w:t>Мемлекеттік қауіпсіздік және қоғамдық қауіпсіздік ұлттық қауіпсіздіктің негізгі түрлері ретінде</w:t>
      </w:r>
      <w:r>
        <w:rPr>
          <w:sz w:val="28"/>
          <w:szCs w:val="28"/>
          <w:lang w:val="kk-KZ"/>
        </w:rPr>
        <w:t xml:space="preserve">. </w:t>
      </w:r>
      <w:r w:rsidRPr="00DC546B">
        <w:rPr>
          <w:sz w:val="28"/>
          <w:szCs w:val="28"/>
          <w:lang w:val="kk-KZ"/>
        </w:rPr>
        <w:t>Ұлттық қауіпсіздіктің өзге де түрлері</w:t>
      </w:r>
    </w:p>
    <w:p w14:paraId="203479B0" w14:textId="77777777" w:rsidR="009B1A35" w:rsidRDefault="009B1A35" w:rsidP="009B1A35">
      <w:pPr>
        <w:pStyle w:val="af0"/>
        <w:ind w:left="720"/>
        <w:jc w:val="both"/>
        <w:rPr>
          <w:sz w:val="28"/>
          <w:szCs w:val="28"/>
          <w:lang w:val="kk-KZ"/>
        </w:rPr>
      </w:pPr>
    </w:p>
    <w:p w14:paraId="182D06EB" w14:textId="77777777" w:rsidR="009B1A35" w:rsidRPr="00DC546B" w:rsidRDefault="009B1A35" w:rsidP="009B1A35">
      <w:pPr>
        <w:ind w:firstLine="851"/>
        <w:jc w:val="center"/>
        <w:rPr>
          <w:b/>
          <w:bCs/>
          <w:sz w:val="28"/>
          <w:szCs w:val="28"/>
          <w:lang w:val="kk-KZ"/>
        </w:rPr>
      </w:pPr>
      <w:r w:rsidRPr="00DC546B">
        <w:rPr>
          <w:b/>
          <w:bCs/>
          <w:sz w:val="28"/>
          <w:szCs w:val="28"/>
          <w:lang w:val="kk-KZ"/>
        </w:rPr>
        <w:t>5 Тақырып. Қазақстан Республикасының ұлттық қауіпсіздігін қамтамасыз етудің құқықтық негіздері</w:t>
      </w:r>
    </w:p>
    <w:p w14:paraId="126F1EC5" w14:textId="77777777" w:rsidR="009B1A35" w:rsidRPr="001975B4" w:rsidRDefault="009B1A35" w:rsidP="009B1A35">
      <w:pPr>
        <w:ind w:firstLine="709"/>
        <w:jc w:val="both"/>
        <w:rPr>
          <w:bCs/>
          <w:sz w:val="28"/>
          <w:szCs w:val="28"/>
          <w:lang w:val="kk-KZ"/>
        </w:rPr>
      </w:pPr>
      <w:r w:rsidRPr="001975B4">
        <w:rPr>
          <w:bCs/>
          <w:sz w:val="28"/>
          <w:szCs w:val="28"/>
          <w:lang w:val="kk-KZ"/>
        </w:rPr>
        <w:lastRenderedPageBreak/>
        <w:t>Қазақстан Республикасында ұлттық қауіпсіздікті қамтамасыз етудің құқықтық негізінің жалпы сипаттамасы</w:t>
      </w:r>
      <w:r>
        <w:rPr>
          <w:bCs/>
          <w:sz w:val="28"/>
          <w:szCs w:val="28"/>
          <w:lang w:val="kk-KZ"/>
        </w:rPr>
        <w:t xml:space="preserve">. </w:t>
      </w:r>
      <w:r w:rsidRPr="001975B4">
        <w:rPr>
          <w:bCs/>
          <w:sz w:val="28"/>
          <w:szCs w:val="28"/>
          <w:lang w:val="kk-KZ"/>
        </w:rPr>
        <w:t>Қазақстан Республикасының Конституциясы</w:t>
      </w:r>
    </w:p>
    <w:p w14:paraId="4BFC2449" w14:textId="77777777" w:rsidR="009B1A35" w:rsidRPr="001975B4" w:rsidRDefault="009B1A35" w:rsidP="009B1A35">
      <w:pPr>
        <w:ind w:firstLine="709"/>
        <w:jc w:val="both"/>
        <w:rPr>
          <w:bCs/>
          <w:sz w:val="28"/>
          <w:szCs w:val="28"/>
          <w:lang w:val="kk-KZ"/>
        </w:rPr>
      </w:pPr>
      <w:r w:rsidRPr="001975B4">
        <w:rPr>
          <w:bCs/>
          <w:sz w:val="28"/>
          <w:szCs w:val="28"/>
          <w:lang w:val="kk-KZ"/>
        </w:rPr>
        <w:t>Халықаралық құқықтың жалпыға бірдей танылған қағидаттары мен нормалары болып табылады</w:t>
      </w:r>
      <w:r>
        <w:rPr>
          <w:bCs/>
          <w:sz w:val="28"/>
          <w:szCs w:val="28"/>
          <w:lang w:val="kk-KZ"/>
        </w:rPr>
        <w:t xml:space="preserve">. </w:t>
      </w:r>
      <w:r w:rsidRPr="001975B4">
        <w:rPr>
          <w:bCs/>
          <w:sz w:val="28"/>
          <w:szCs w:val="28"/>
          <w:lang w:val="kk-KZ"/>
        </w:rPr>
        <w:t>«Ұлттық қауіпсіздік туралы» 06.01.2012 жылғы Қазақстан Республикасының Заңы;</w:t>
      </w:r>
      <w:r>
        <w:rPr>
          <w:bCs/>
          <w:sz w:val="28"/>
          <w:szCs w:val="28"/>
          <w:lang w:val="kk-KZ"/>
        </w:rPr>
        <w:t xml:space="preserve"> </w:t>
      </w:r>
      <w:r w:rsidRPr="001975B4">
        <w:rPr>
          <w:bCs/>
          <w:sz w:val="28"/>
          <w:szCs w:val="28"/>
          <w:lang w:val="kk-KZ"/>
        </w:rPr>
        <w:t>Ұлттық қауіпсіздікті қамтамасыз ету субъектілерінің өз құзыреті шегінде қабылдаған нормативтік актілері</w:t>
      </w:r>
      <w:r>
        <w:rPr>
          <w:bCs/>
          <w:sz w:val="28"/>
          <w:szCs w:val="28"/>
          <w:lang w:val="kk-KZ"/>
        </w:rPr>
        <w:t xml:space="preserve">. </w:t>
      </w:r>
      <w:r w:rsidRPr="001975B4">
        <w:rPr>
          <w:bCs/>
          <w:sz w:val="28"/>
          <w:szCs w:val="28"/>
          <w:lang w:val="kk-KZ"/>
        </w:rPr>
        <w:t>Ұлттық қауіпсіздікті қамтамасыз ету саласындағы заңнаманы жетілдірудің негізгі бағыттары болып табылады</w:t>
      </w:r>
    </w:p>
    <w:p w14:paraId="2308F19E" w14:textId="77777777" w:rsidR="009B1A35" w:rsidRDefault="009B1A35" w:rsidP="009B1A35">
      <w:pPr>
        <w:pStyle w:val="af"/>
        <w:jc w:val="both"/>
        <w:rPr>
          <w:bCs/>
          <w:sz w:val="28"/>
          <w:szCs w:val="28"/>
          <w:lang w:val="kk-KZ"/>
        </w:rPr>
      </w:pPr>
    </w:p>
    <w:p w14:paraId="2929FFDC" w14:textId="77777777" w:rsidR="009B1A35" w:rsidRDefault="009B1A35" w:rsidP="009B1A35">
      <w:pPr>
        <w:pStyle w:val="af"/>
        <w:numPr>
          <w:ilvl w:val="0"/>
          <w:numId w:val="22"/>
        </w:numPr>
        <w:jc w:val="center"/>
        <w:rPr>
          <w:b/>
          <w:sz w:val="28"/>
          <w:szCs w:val="28"/>
          <w:lang w:val="kk-KZ"/>
        </w:rPr>
      </w:pPr>
      <w:r w:rsidRPr="00DC546B">
        <w:rPr>
          <w:b/>
          <w:sz w:val="28"/>
          <w:szCs w:val="28"/>
          <w:lang w:val="kk-KZ"/>
        </w:rPr>
        <w:t>Тақырып. Ұлттық қауіпсіздік жүйесі</w:t>
      </w:r>
    </w:p>
    <w:p w14:paraId="4B495D02" w14:textId="77777777" w:rsidR="009B1A35" w:rsidRDefault="009B1A35" w:rsidP="009B1A35">
      <w:pPr>
        <w:pStyle w:val="af0"/>
        <w:ind w:firstLine="709"/>
        <w:jc w:val="both"/>
        <w:rPr>
          <w:sz w:val="28"/>
          <w:szCs w:val="28"/>
          <w:lang w:val="kk-KZ"/>
        </w:rPr>
      </w:pPr>
      <w:r>
        <w:rPr>
          <w:sz w:val="28"/>
          <w:szCs w:val="28"/>
          <w:lang w:val="kk-KZ"/>
        </w:rPr>
        <w:t>Ұ</w:t>
      </w:r>
      <w:r w:rsidRPr="00DC546B">
        <w:rPr>
          <w:sz w:val="28"/>
          <w:szCs w:val="28"/>
          <w:lang w:val="kk-KZ"/>
        </w:rPr>
        <w:t>лттық мүдделер: ұлттық мүдделердің түсінігі мен мәні; ұлттық мүдделердің түрлері.</w:t>
      </w:r>
      <w:r>
        <w:rPr>
          <w:sz w:val="28"/>
          <w:szCs w:val="28"/>
          <w:lang w:val="kk-KZ"/>
        </w:rPr>
        <w:t xml:space="preserve"> </w:t>
      </w:r>
      <w:r w:rsidRPr="00DC546B">
        <w:rPr>
          <w:sz w:val="28"/>
          <w:szCs w:val="28"/>
          <w:lang w:val="kk-KZ"/>
        </w:rPr>
        <w:t xml:space="preserve">ҚР ұлттық қауіпсіздігіне төнетін қатерлер: ұлттық қауіпсіздікке төнетін қатердің мәні; </w:t>
      </w:r>
      <w:r>
        <w:rPr>
          <w:sz w:val="28"/>
          <w:szCs w:val="28"/>
          <w:lang w:val="kk-KZ"/>
        </w:rPr>
        <w:t>«</w:t>
      </w:r>
      <w:r w:rsidRPr="00DC546B">
        <w:rPr>
          <w:sz w:val="28"/>
          <w:szCs w:val="28"/>
          <w:lang w:val="kk-KZ"/>
        </w:rPr>
        <w:t>қауіп</w:t>
      </w:r>
      <w:r>
        <w:rPr>
          <w:sz w:val="28"/>
          <w:szCs w:val="28"/>
          <w:lang w:val="kk-KZ"/>
        </w:rPr>
        <w:t>»</w:t>
      </w:r>
      <w:r w:rsidRPr="00DC546B">
        <w:rPr>
          <w:sz w:val="28"/>
          <w:szCs w:val="28"/>
          <w:lang w:val="kk-KZ"/>
        </w:rPr>
        <w:t xml:space="preserve"> және </w:t>
      </w:r>
      <w:r>
        <w:rPr>
          <w:sz w:val="28"/>
          <w:szCs w:val="28"/>
          <w:lang w:val="kk-KZ"/>
        </w:rPr>
        <w:t>«</w:t>
      </w:r>
      <w:r w:rsidRPr="00DC546B">
        <w:rPr>
          <w:sz w:val="28"/>
          <w:szCs w:val="28"/>
          <w:lang w:val="kk-KZ"/>
        </w:rPr>
        <w:t>қатер</w:t>
      </w:r>
      <w:r>
        <w:rPr>
          <w:sz w:val="28"/>
          <w:szCs w:val="28"/>
          <w:lang w:val="kk-KZ"/>
        </w:rPr>
        <w:t>»</w:t>
      </w:r>
      <w:r w:rsidRPr="00DC546B">
        <w:rPr>
          <w:sz w:val="28"/>
          <w:szCs w:val="28"/>
          <w:lang w:val="kk-KZ"/>
        </w:rPr>
        <w:t xml:space="preserve"> санаттары арасындағы арақатынас; ұлттық қауіпсіздікке төнетін қатердің даму кезеңдері; ұлттық қауіпсіздікке төнетін қатерлерді жіктеудің ғылыми тәсілдері</w:t>
      </w:r>
      <w:r>
        <w:rPr>
          <w:sz w:val="28"/>
          <w:szCs w:val="28"/>
          <w:lang w:val="kk-KZ"/>
        </w:rPr>
        <w:t>. Ұ</w:t>
      </w:r>
      <w:r w:rsidRPr="00DC546B">
        <w:rPr>
          <w:sz w:val="28"/>
          <w:szCs w:val="28"/>
          <w:lang w:val="kk-KZ"/>
        </w:rPr>
        <w:t>лттық қауіпсіздіктің жай-күйіне әсер ететін сыртқы және ішкі факторлар: факторлық талдаудың мәні; Қазақстан Республикасының ұлттық қауіпсіздігінің жай-күйіне әсер ететін сыртқы және ішкі факторлардың түрлері</w:t>
      </w:r>
    </w:p>
    <w:p w14:paraId="5881F782" w14:textId="77777777" w:rsidR="009B1A35" w:rsidRDefault="009B1A35" w:rsidP="009B1A35">
      <w:pPr>
        <w:pStyle w:val="af0"/>
        <w:ind w:left="852"/>
        <w:jc w:val="both"/>
        <w:rPr>
          <w:sz w:val="28"/>
          <w:szCs w:val="28"/>
          <w:lang w:val="kk-KZ"/>
        </w:rPr>
      </w:pPr>
    </w:p>
    <w:p w14:paraId="0D0111A4" w14:textId="77777777" w:rsidR="009B1A35" w:rsidRDefault="009B1A35" w:rsidP="009B1A35">
      <w:pPr>
        <w:pStyle w:val="af0"/>
        <w:ind w:left="852"/>
        <w:jc w:val="center"/>
        <w:rPr>
          <w:b/>
          <w:bCs/>
          <w:sz w:val="28"/>
          <w:szCs w:val="28"/>
          <w:lang w:val="kk-KZ"/>
        </w:rPr>
      </w:pPr>
      <w:r w:rsidRPr="00DC546B">
        <w:rPr>
          <w:b/>
          <w:bCs/>
          <w:sz w:val="28"/>
          <w:szCs w:val="28"/>
          <w:lang w:val="kk-KZ"/>
        </w:rPr>
        <w:t>7 Тақырып. Ұлттық қауіпсіздікті қамтамасыз ету</w:t>
      </w:r>
    </w:p>
    <w:p w14:paraId="7D0E8B21" w14:textId="77777777" w:rsidR="009B1A35" w:rsidRPr="00DC546B" w:rsidRDefault="009B1A35" w:rsidP="009B1A35">
      <w:pPr>
        <w:pStyle w:val="af0"/>
        <w:ind w:firstLine="709"/>
        <w:jc w:val="both"/>
        <w:rPr>
          <w:sz w:val="28"/>
          <w:szCs w:val="28"/>
          <w:lang w:val="kk-KZ"/>
        </w:rPr>
      </w:pPr>
      <w:r>
        <w:rPr>
          <w:sz w:val="28"/>
          <w:szCs w:val="28"/>
          <w:lang w:val="kk-KZ"/>
        </w:rPr>
        <w:t>Ұ</w:t>
      </w:r>
      <w:r w:rsidRPr="00DC546B">
        <w:rPr>
          <w:sz w:val="28"/>
          <w:szCs w:val="28"/>
          <w:lang w:val="kk-KZ"/>
        </w:rPr>
        <w:t>лттық қауіпсіздікті қамтамасыз ету: ұлттық қауіпсіздіктің мәні, объектілері, ұлттық қауіпсіздікті қамтамасыз ету субъектілері: ұлттық қауіпсіздікті қамтамасыз ету мәнін зерттеудің әдіснамалық тәсілдері; ұлттық қауіпсіздік объектісі ұғымы; ұлттық қауіпсіздікті қамтамасыз ету субъектісі ұғымы; ұлттық қауіпсіздікті қамтамасыз ету жүйесі ұғымы;</w:t>
      </w:r>
    </w:p>
    <w:p w14:paraId="31FC66ED" w14:textId="77777777" w:rsidR="009B1A35" w:rsidRPr="00DC546B" w:rsidRDefault="009B1A35" w:rsidP="009B1A35">
      <w:pPr>
        <w:pStyle w:val="af0"/>
        <w:ind w:firstLine="709"/>
        <w:jc w:val="both"/>
        <w:rPr>
          <w:sz w:val="28"/>
          <w:szCs w:val="28"/>
          <w:lang w:val="kk-KZ"/>
        </w:rPr>
      </w:pPr>
      <w:r>
        <w:rPr>
          <w:sz w:val="28"/>
          <w:szCs w:val="28"/>
          <w:lang w:val="kk-KZ"/>
        </w:rPr>
        <w:t>Ұ</w:t>
      </w:r>
      <w:r w:rsidRPr="00DC546B">
        <w:rPr>
          <w:sz w:val="28"/>
          <w:szCs w:val="28"/>
          <w:lang w:val="kk-KZ"/>
        </w:rPr>
        <w:t>лттық қауіпсіздікті қамтамасыз ету функциялары, нысандары мен әдістері; мемлекеттің функционалдық құрылымындағы ұлттық қауіпсіздікті қамтамасыз ету жүйесінің функциялары; ұлттық қауіпсіздікті қамтамасыз ету нысандары; ұлттық қауіпсіздікті қамтамасыз ету әдістері; ұлттық қауіпсіздікті қамтамасыз ету қағидаттары; қамтамасыз етудің негізгі қағидаттары</w:t>
      </w:r>
    </w:p>
    <w:p w14:paraId="3B056857" w14:textId="77777777" w:rsidR="009B1A35" w:rsidRPr="00DC546B" w:rsidRDefault="009B1A35" w:rsidP="009B1A35">
      <w:pPr>
        <w:pStyle w:val="af0"/>
        <w:ind w:firstLine="709"/>
        <w:jc w:val="both"/>
        <w:rPr>
          <w:sz w:val="28"/>
          <w:szCs w:val="28"/>
          <w:lang w:val="kk-KZ"/>
        </w:rPr>
      </w:pPr>
      <w:r>
        <w:rPr>
          <w:sz w:val="28"/>
          <w:szCs w:val="28"/>
          <w:lang w:val="kk-KZ"/>
        </w:rPr>
        <w:t>Ұ</w:t>
      </w:r>
      <w:r w:rsidRPr="00DC546B">
        <w:rPr>
          <w:sz w:val="28"/>
          <w:szCs w:val="28"/>
          <w:lang w:val="kk-KZ"/>
        </w:rPr>
        <w:t>лттық қауіпсіздік қағидаты; ұлттық мүдделердің теңгерімі қағидаты;</w:t>
      </w:r>
    </w:p>
    <w:p w14:paraId="5980AE11" w14:textId="77777777" w:rsidR="009B1A35" w:rsidRPr="00DC546B" w:rsidRDefault="009B1A35" w:rsidP="009B1A35">
      <w:pPr>
        <w:pStyle w:val="af0"/>
        <w:ind w:firstLine="709"/>
        <w:jc w:val="both"/>
        <w:rPr>
          <w:sz w:val="28"/>
          <w:szCs w:val="28"/>
          <w:lang w:val="kk-KZ"/>
        </w:rPr>
      </w:pPr>
      <w:r>
        <w:rPr>
          <w:sz w:val="28"/>
          <w:szCs w:val="28"/>
          <w:lang w:val="kk-KZ"/>
        </w:rPr>
        <w:t>Ұ</w:t>
      </w:r>
      <w:r w:rsidRPr="00DC546B">
        <w:rPr>
          <w:sz w:val="28"/>
          <w:szCs w:val="28"/>
          <w:lang w:val="kk-KZ"/>
        </w:rPr>
        <w:t>лттық қауіпсіздікті қамтамасыз етудің шетелдік тәжірибесі: ұлттық қауіпсіздіктің шетелдік тұжырымдамалары; АҚШ ұлттық қауіпсіздігін қамтамасыз ету; Германияның ұлттық қауіпсіздігін қамтамасыз ету; Францияның ұлттық қауіпсіздігін қамтамасыз ету; Қытайдың ұлттық қауіпсіздігін қамтамасыз ету; Жапонияның ұлттық қауіпсіздігін қамтамасыз ету</w:t>
      </w:r>
    </w:p>
    <w:p w14:paraId="38A2A18F" w14:textId="77777777" w:rsidR="009B1A35" w:rsidRDefault="009B1A35" w:rsidP="009B1A35">
      <w:pPr>
        <w:pStyle w:val="af0"/>
        <w:ind w:left="852"/>
        <w:jc w:val="both"/>
        <w:rPr>
          <w:b/>
          <w:bCs/>
          <w:sz w:val="28"/>
          <w:szCs w:val="28"/>
          <w:lang w:val="kk-KZ"/>
        </w:rPr>
      </w:pPr>
    </w:p>
    <w:p w14:paraId="521CCD8E" w14:textId="77777777" w:rsidR="009B1A35" w:rsidRPr="00305EC2" w:rsidRDefault="009B1A35" w:rsidP="009B1A35">
      <w:pPr>
        <w:ind w:firstLine="851"/>
        <w:jc w:val="center"/>
        <w:rPr>
          <w:b/>
          <w:sz w:val="28"/>
          <w:szCs w:val="28"/>
          <w:lang w:val="kk-KZ"/>
        </w:rPr>
      </w:pPr>
      <w:r>
        <w:rPr>
          <w:b/>
          <w:bCs/>
          <w:sz w:val="28"/>
          <w:szCs w:val="28"/>
          <w:lang w:val="kk-KZ"/>
        </w:rPr>
        <w:t xml:space="preserve">8 Тақырып. </w:t>
      </w:r>
      <w:r w:rsidRPr="00305EC2">
        <w:rPr>
          <w:b/>
          <w:sz w:val="28"/>
          <w:szCs w:val="28"/>
          <w:lang w:val="kk-KZ"/>
        </w:rPr>
        <w:t>Қазақстан Республикасының ұлттық қауіпсіздігін қамтамасыз ету жүйесі</w:t>
      </w:r>
    </w:p>
    <w:p w14:paraId="36069BED" w14:textId="77777777" w:rsidR="009B1A35" w:rsidRDefault="009B1A35" w:rsidP="009B1A35">
      <w:pPr>
        <w:pStyle w:val="af0"/>
        <w:ind w:firstLine="709"/>
        <w:jc w:val="both"/>
        <w:rPr>
          <w:sz w:val="28"/>
          <w:szCs w:val="28"/>
          <w:lang w:val="kk-KZ"/>
        </w:rPr>
      </w:pPr>
      <w:r w:rsidRPr="00305EC2">
        <w:rPr>
          <w:sz w:val="28"/>
          <w:szCs w:val="28"/>
          <w:lang w:val="kk-KZ"/>
        </w:rPr>
        <w:t>Ресей Федерациясының ұлттық қауіпсіздігін қамтамасыз етудің мемлекеттік жүйесі</w:t>
      </w:r>
      <w:r>
        <w:rPr>
          <w:sz w:val="28"/>
          <w:szCs w:val="28"/>
          <w:lang w:val="kk-KZ"/>
        </w:rPr>
        <w:t xml:space="preserve">. </w:t>
      </w:r>
      <w:r w:rsidRPr="00305EC2">
        <w:rPr>
          <w:sz w:val="28"/>
          <w:szCs w:val="28"/>
          <w:lang w:val="kk-KZ"/>
        </w:rPr>
        <w:t>Ұлттық қауіпсіздікті қамтамасыз ету жүйесіндегі құқық қорғау органдары болып табылады</w:t>
      </w:r>
      <w:r>
        <w:rPr>
          <w:sz w:val="28"/>
          <w:szCs w:val="28"/>
          <w:lang w:val="kk-KZ"/>
        </w:rPr>
        <w:t xml:space="preserve">. </w:t>
      </w:r>
      <w:r w:rsidRPr="00305EC2">
        <w:rPr>
          <w:sz w:val="28"/>
          <w:szCs w:val="28"/>
          <w:lang w:val="kk-KZ"/>
        </w:rPr>
        <w:t xml:space="preserve">Прокуратура және сот органдары ұлттық </w:t>
      </w:r>
      <w:r w:rsidRPr="00305EC2">
        <w:rPr>
          <w:sz w:val="28"/>
          <w:szCs w:val="28"/>
          <w:lang w:val="kk-KZ"/>
        </w:rPr>
        <w:lastRenderedPageBreak/>
        <w:t>қауіпсіздікті қамтамасыз ету жүйесінде</w:t>
      </w:r>
      <w:r>
        <w:rPr>
          <w:sz w:val="28"/>
          <w:szCs w:val="28"/>
          <w:lang w:val="kk-KZ"/>
        </w:rPr>
        <w:t xml:space="preserve">. </w:t>
      </w:r>
      <w:r w:rsidRPr="00305EC2">
        <w:rPr>
          <w:sz w:val="28"/>
          <w:szCs w:val="28"/>
          <w:lang w:val="kk-KZ"/>
        </w:rPr>
        <w:t>Өңірлік және жергілікті деңгейде ұлттық қауіпсіздікті қамтамасыз ету</w:t>
      </w:r>
    </w:p>
    <w:p w14:paraId="369896AF" w14:textId="77777777" w:rsidR="009B1A35" w:rsidRDefault="009B1A35" w:rsidP="009B1A35">
      <w:pPr>
        <w:pStyle w:val="af0"/>
        <w:ind w:left="720"/>
        <w:jc w:val="both"/>
        <w:rPr>
          <w:sz w:val="28"/>
          <w:szCs w:val="28"/>
          <w:lang w:val="kk-KZ"/>
        </w:rPr>
      </w:pPr>
    </w:p>
    <w:p w14:paraId="16D98B46" w14:textId="77777777" w:rsidR="009B1A35" w:rsidRDefault="009B1A35" w:rsidP="009B1A35">
      <w:pPr>
        <w:ind w:firstLine="851"/>
        <w:jc w:val="center"/>
        <w:rPr>
          <w:b/>
          <w:bCs/>
          <w:sz w:val="28"/>
          <w:szCs w:val="28"/>
          <w:lang w:val="kk-KZ"/>
        </w:rPr>
      </w:pPr>
      <w:r w:rsidRPr="00305EC2">
        <w:rPr>
          <w:b/>
          <w:bCs/>
          <w:sz w:val="28"/>
          <w:szCs w:val="28"/>
          <w:lang w:val="kk-KZ"/>
        </w:rPr>
        <w:t>9 Тақырып. Қазақстан Республикасының ұлттық қауіпсіздігін қамтамасыз ету проблемалары</w:t>
      </w:r>
    </w:p>
    <w:p w14:paraId="32C0ABC9" w14:textId="77777777" w:rsidR="009B1A35" w:rsidRDefault="009B1A35" w:rsidP="009B1A35">
      <w:pPr>
        <w:pStyle w:val="af0"/>
        <w:ind w:firstLine="709"/>
        <w:jc w:val="both"/>
        <w:rPr>
          <w:sz w:val="28"/>
          <w:szCs w:val="28"/>
          <w:lang w:val="kk-KZ"/>
        </w:rPr>
      </w:pPr>
      <w:r w:rsidRPr="00305EC2">
        <w:rPr>
          <w:sz w:val="28"/>
          <w:szCs w:val="28"/>
          <w:lang w:val="kk-KZ"/>
        </w:rPr>
        <w:t>Ұлттық қауіпсіздікті қамтамасыз ету тетігі</w:t>
      </w:r>
      <w:r>
        <w:rPr>
          <w:sz w:val="28"/>
          <w:szCs w:val="28"/>
          <w:lang w:val="kk-KZ"/>
        </w:rPr>
        <w:t xml:space="preserve">. </w:t>
      </w:r>
      <w:r w:rsidRPr="00305EC2">
        <w:rPr>
          <w:sz w:val="28"/>
          <w:szCs w:val="28"/>
          <w:lang w:val="kk-KZ"/>
        </w:rPr>
        <w:t>Ұлттық қауіпсіздік деңгейін бағалау</w:t>
      </w:r>
      <w:r>
        <w:rPr>
          <w:sz w:val="28"/>
          <w:szCs w:val="28"/>
          <w:lang w:val="kk-KZ"/>
        </w:rPr>
        <w:t xml:space="preserve">. </w:t>
      </w:r>
      <w:r w:rsidRPr="00305EC2">
        <w:rPr>
          <w:sz w:val="28"/>
          <w:szCs w:val="28"/>
          <w:lang w:val="kk-KZ"/>
        </w:rPr>
        <w:t>Қазақстан Республикасының ұлттық қауіпсіздігін қамтамасыз етудің геосаяси жағдайлары</w:t>
      </w:r>
    </w:p>
    <w:p w14:paraId="248B1011" w14:textId="77777777" w:rsidR="009B1A35" w:rsidRDefault="009B1A35" w:rsidP="009B1A35">
      <w:pPr>
        <w:pStyle w:val="af0"/>
        <w:ind w:left="360"/>
        <w:jc w:val="both"/>
        <w:rPr>
          <w:sz w:val="28"/>
          <w:szCs w:val="28"/>
          <w:lang w:val="kk-KZ"/>
        </w:rPr>
      </w:pPr>
    </w:p>
    <w:p w14:paraId="05F4320C" w14:textId="77777777" w:rsidR="009B1A35" w:rsidRDefault="009B1A35" w:rsidP="009B1A35">
      <w:pPr>
        <w:ind w:firstLine="851"/>
        <w:jc w:val="center"/>
        <w:rPr>
          <w:b/>
          <w:bCs/>
          <w:sz w:val="28"/>
          <w:szCs w:val="28"/>
          <w:lang w:val="kk-KZ"/>
        </w:rPr>
      </w:pPr>
      <w:r w:rsidRPr="00305EC2">
        <w:rPr>
          <w:b/>
          <w:bCs/>
          <w:sz w:val="28"/>
          <w:szCs w:val="28"/>
          <w:lang w:val="kk-KZ"/>
        </w:rPr>
        <w:t>10 Тақырып. Экологиялық қауіпсіздікті құқықтық қамтамасыз етудің ерекшеліктері</w:t>
      </w:r>
    </w:p>
    <w:p w14:paraId="0430AFFC" w14:textId="77777777" w:rsidR="009B1A35" w:rsidRPr="001975B4" w:rsidRDefault="009B1A35" w:rsidP="009B1A35">
      <w:pPr>
        <w:jc w:val="both"/>
        <w:rPr>
          <w:sz w:val="28"/>
          <w:szCs w:val="28"/>
          <w:lang w:val="kk-KZ"/>
        </w:rPr>
      </w:pPr>
      <w:r w:rsidRPr="001975B4">
        <w:rPr>
          <w:sz w:val="28"/>
          <w:szCs w:val="28"/>
          <w:lang w:val="kk-KZ"/>
        </w:rPr>
        <w:t>Қазіргі әлемдегі экологиялық дағдарыс: себептері мен шарттары</w:t>
      </w:r>
      <w:r>
        <w:rPr>
          <w:sz w:val="28"/>
          <w:szCs w:val="28"/>
          <w:lang w:val="kk-KZ"/>
        </w:rPr>
        <w:t xml:space="preserve">. </w:t>
      </w:r>
      <w:r w:rsidRPr="001975B4">
        <w:rPr>
          <w:sz w:val="28"/>
          <w:szCs w:val="28"/>
          <w:lang w:val="kk-KZ"/>
        </w:rPr>
        <w:t>Экологиялық қауіпсіздікті құқықтық қамтамасыз ету</w:t>
      </w:r>
      <w:r>
        <w:rPr>
          <w:sz w:val="28"/>
          <w:szCs w:val="28"/>
          <w:lang w:val="kk-KZ"/>
        </w:rPr>
        <w:t xml:space="preserve">. </w:t>
      </w:r>
      <w:r w:rsidRPr="001975B4">
        <w:rPr>
          <w:sz w:val="28"/>
          <w:szCs w:val="28"/>
          <w:lang w:val="kk-KZ"/>
        </w:rPr>
        <w:t>Экологиялық қауіпсіздікті қамтамасыз етудің халықаралық-құқықтық тетіктері</w:t>
      </w:r>
    </w:p>
    <w:p w14:paraId="5ADBFDCF" w14:textId="77777777" w:rsidR="009B1A35" w:rsidRDefault="009B1A35" w:rsidP="009B1A35">
      <w:pPr>
        <w:pStyle w:val="af"/>
        <w:jc w:val="both"/>
        <w:rPr>
          <w:sz w:val="28"/>
          <w:szCs w:val="28"/>
          <w:lang w:val="kk-KZ"/>
        </w:rPr>
      </w:pPr>
    </w:p>
    <w:p w14:paraId="44A4CEEF" w14:textId="77777777" w:rsidR="009B1A35" w:rsidRDefault="009B1A35" w:rsidP="009B1A35">
      <w:pPr>
        <w:ind w:firstLine="851"/>
        <w:jc w:val="center"/>
        <w:rPr>
          <w:b/>
          <w:bCs/>
          <w:sz w:val="28"/>
          <w:szCs w:val="28"/>
          <w:lang w:val="kk-KZ"/>
        </w:rPr>
      </w:pPr>
      <w:r w:rsidRPr="00305EC2">
        <w:rPr>
          <w:b/>
          <w:bCs/>
          <w:sz w:val="28"/>
          <w:szCs w:val="28"/>
          <w:lang w:val="kk-KZ"/>
        </w:rPr>
        <w:t>11 Тақырып. Қазақстанның діни қауіпсіздігі және оны қамтамасыз етудегі құқықтың рөлі</w:t>
      </w:r>
    </w:p>
    <w:p w14:paraId="01A36D69" w14:textId="77777777" w:rsidR="009B1A35" w:rsidRPr="001975B4" w:rsidRDefault="009B1A35" w:rsidP="009B1A35">
      <w:pPr>
        <w:ind w:firstLine="709"/>
        <w:jc w:val="both"/>
        <w:rPr>
          <w:sz w:val="28"/>
          <w:szCs w:val="28"/>
          <w:lang w:val="kk-KZ"/>
        </w:rPr>
      </w:pPr>
      <w:r w:rsidRPr="001975B4">
        <w:rPr>
          <w:sz w:val="28"/>
          <w:szCs w:val="28"/>
          <w:lang w:val="kk-KZ"/>
        </w:rPr>
        <w:t>Діни қауіпсіздік ұғымы және оның қазіргі жай-күйі</w:t>
      </w:r>
      <w:r>
        <w:rPr>
          <w:sz w:val="28"/>
          <w:szCs w:val="28"/>
          <w:lang w:val="kk-KZ"/>
        </w:rPr>
        <w:t xml:space="preserve">. </w:t>
      </w:r>
      <w:r w:rsidRPr="001975B4">
        <w:rPr>
          <w:sz w:val="28"/>
          <w:szCs w:val="28"/>
          <w:lang w:val="kk-KZ"/>
        </w:rPr>
        <w:t>Діни қауіпсіздік саласындағы құқықтық саясат</w:t>
      </w:r>
    </w:p>
    <w:p w14:paraId="75A90CAA" w14:textId="77777777" w:rsidR="009B1A35" w:rsidRDefault="009B1A35" w:rsidP="009B1A35">
      <w:pPr>
        <w:pStyle w:val="af"/>
        <w:jc w:val="both"/>
        <w:rPr>
          <w:sz w:val="28"/>
          <w:szCs w:val="28"/>
          <w:lang w:val="kk-KZ"/>
        </w:rPr>
      </w:pPr>
    </w:p>
    <w:p w14:paraId="7157C673" w14:textId="77777777" w:rsidR="009B1A35" w:rsidRDefault="009B1A35" w:rsidP="009B1A35">
      <w:pPr>
        <w:ind w:firstLine="851"/>
        <w:jc w:val="center"/>
        <w:rPr>
          <w:b/>
          <w:bCs/>
          <w:sz w:val="28"/>
          <w:szCs w:val="28"/>
          <w:lang w:val="kk-KZ"/>
        </w:rPr>
      </w:pPr>
      <w:r w:rsidRPr="00305EC2">
        <w:rPr>
          <w:b/>
          <w:bCs/>
          <w:sz w:val="28"/>
          <w:szCs w:val="28"/>
          <w:lang w:val="kk-KZ"/>
        </w:rPr>
        <w:t>12 Тақырып. Қазақстанның көші-қон және демографиялық қауіпсіздігі: негізгі қатерлер мен қыр көрсетулер</w:t>
      </w:r>
    </w:p>
    <w:p w14:paraId="4F651659" w14:textId="77777777" w:rsidR="009B1A35" w:rsidRPr="001975B4" w:rsidRDefault="009B1A35" w:rsidP="009B1A35">
      <w:pPr>
        <w:jc w:val="both"/>
        <w:rPr>
          <w:sz w:val="28"/>
          <w:szCs w:val="28"/>
          <w:lang w:val="kk-KZ"/>
        </w:rPr>
      </w:pPr>
      <w:r w:rsidRPr="001975B4">
        <w:rPr>
          <w:sz w:val="28"/>
          <w:szCs w:val="28"/>
          <w:lang w:val="kk-KZ"/>
        </w:rPr>
        <w:t>Қазақстанның Ұлттық қауіпсіздігі мәнмәтініндегі көші-қон ұғымы және оның түрлері</w:t>
      </w:r>
      <w:r>
        <w:rPr>
          <w:sz w:val="28"/>
          <w:szCs w:val="28"/>
          <w:lang w:val="kk-KZ"/>
        </w:rPr>
        <w:t xml:space="preserve">. </w:t>
      </w:r>
      <w:r w:rsidRPr="001975B4">
        <w:rPr>
          <w:sz w:val="28"/>
          <w:szCs w:val="28"/>
          <w:lang w:val="kk-KZ"/>
        </w:rPr>
        <w:t>Көші-қон қауіпсіздігін құқықтық қамтамасыз ету</w:t>
      </w:r>
    </w:p>
    <w:p w14:paraId="741735D0" w14:textId="77777777" w:rsidR="009B1A35" w:rsidRDefault="009B1A35" w:rsidP="009B1A35">
      <w:pPr>
        <w:jc w:val="both"/>
        <w:rPr>
          <w:sz w:val="28"/>
          <w:szCs w:val="28"/>
          <w:lang w:val="kk-KZ"/>
        </w:rPr>
      </w:pPr>
    </w:p>
    <w:p w14:paraId="39785277" w14:textId="77777777" w:rsidR="009B1A35" w:rsidRDefault="009B1A35" w:rsidP="009B1A35">
      <w:pPr>
        <w:ind w:firstLine="851"/>
        <w:jc w:val="center"/>
        <w:rPr>
          <w:b/>
          <w:bCs/>
          <w:sz w:val="28"/>
          <w:szCs w:val="28"/>
          <w:lang w:val="kk-KZ"/>
        </w:rPr>
      </w:pPr>
      <w:r w:rsidRPr="00305EC2">
        <w:rPr>
          <w:b/>
          <w:bCs/>
          <w:sz w:val="28"/>
          <w:szCs w:val="28"/>
          <w:lang w:val="kk-KZ"/>
        </w:rPr>
        <w:t>13 Тақырып. Ұлттық қауіпсіздік және этносаралық қақтығыстардың алдын алу</w:t>
      </w:r>
    </w:p>
    <w:p w14:paraId="58007A44" w14:textId="77777777" w:rsidR="009B1A35" w:rsidRPr="001975B4" w:rsidRDefault="009B1A35" w:rsidP="009B1A35">
      <w:pPr>
        <w:ind w:firstLine="709"/>
        <w:jc w:val="both"/>
        <w:rPr>
          <w:sz w:val="28"/>
          <w:szCs w:val="28"/>
          <w:lang w:val="kk-KZ"/>
        </w:rPr>
      </w:pPr>
      <w:r w:rsidRPr="001975B4">
        <w:rPr>
          <w:sz w:val="28"/>
          <w:szCs w:val="28"/>
          <w:lang w:val="kk-KZ"/>
        </w:rPr>
        <w:t>Ұлттық азшылықтарға қауіпсіздіктің халықаралық-құқықтық кепілдіктері</w:t>
      </w:r>
      <w:r>
        <w:rPr>
          <w:sz w:val="28"/>
          <w:szCs w:val="28"/>
          <w:lang w:val="kk-KZ"/>
        </w:rPr>
        <w:t xml:space="preserve">. </w:t>
      </w:r>
      <w:r w:rsidRPr="001975B4">
        <w:rPr>
          <w:sz w:val="28"/>
          <w:szCs w:val="28"/>
          <w:lang w:val="kk-KZ"/>
        </w:rPr>
        <w:t>Ұлтаралық қатынастар саласындағы қазақстандық құқықтық саясат және ұлтаралық қақтығыстардың алдын алу</w:t>
      </w:r>
      <w:r>
        <w:rPr>
          <w:sz w:val="28"/>
          <w:szCs w:val="28"/>
          <w:lang w:val="kk-KZ"/>
        </w:rPr>
        <w:t xml:space="preserve">. </w:t>
      </w:r>
      <w:r w:rsidRPr="001975B4">
        <w:rPr>
          <w:sz w:val="28"/>
          <w:szCs w:val="28"/>
          <w:lang w:val="kk-KZ"/>
        </w:rPr>
        <w:t>Көші-қон процестері және этносаралық қақтығыстар</w:t>
      </w:r>
    </w:p>
    <w:p w14:paraId="255F7725" w14:textId="77777777" w:rsidR="009B1A35" w:rsidRDefault="009B1A35" w:rsidP="009B1A35">
      <w:pPr>
        <w:pStyle w:val="af"/>
        <w:jc w:val="both"/>
        <w:rPr>
          <w:sz w:val="28"/>
          <w:szCs w:val="28"/>
          <w:lang w:val="kk-KZ"/>
        </w:rPr>
      </w:pPr>
    </w:p>
    <w:p w14:paraId="5A6A8442" w14:textId="77777777" w:rsidR="009B1A35" w:rsidRDefault="009B1A35" w:rsidP="009B1A35">
      <w:pPr>
        <w:ind w:firstLine="851"/>
        <w:jc w:val="center"/>
        <w:rPr>
          <w:b/>
          <w:bCs/>
          <w:sz w:val="28"/>
          <w:szCs w:val="28"/>
          <w:lang w:val="kk-KZ"/>
        </w:rPr>
      </w:pPr>
      <w:r w:rsidRPr="00A53102">
        <w:rPr>
          <w:b/>
          <w:bCs/>
          <w:sz w:val="28"/>
          <w:szCs w:val="28"/>
          <w:lang w:val="kk-KZ"/>
        </w:rPr>
        <w:t>14 Тақырып. Қазақстанның құқық және экономикалық қауіпсіздігі</w:t>
      </w:r>
    </w:p>
    <w:p w14:paraId="4360AC32" w14:textId="77777777" w:rsidR="009B1A35" w:rsidRPr="001975B4" w:rsidRDefault="009B1A35" w:rsidP="009B1A35">
      <w:pPr>
        <w:ind w:firstLine="709"/>
        <w:jc w:val="both"/>
        <w:rPr>
          <w:sz w:val="28"/>
          <w:szCs w:val="28"/>
          <w:lang w:val="kk-KZ"/>
        </w:rPr>
      </w:pPr>
      <w:r w:rsidRPr="001975B4">
        <w:rPr>
          <w:sz w:val="28"/>
          <w:szCs w:val="28"/>
          <w:lang w:val="kk-KZ"/>
        </w:rPr>
        <w:t>Экономикалық қауіпсіздік ұғымы, экономика саласындағы негізгі қатерлер</w:t>
      </w:r>
      <w:r>
        <w:rPr>
          <w:sz w:val="28"/>
          <w:szCs w:val="28"/>
          <w:lang w:val="kk-KZ"/>
        </w:rPr>
        <w:t xml:space="preserve">. </w:t>
      </w:r>
      <w:r w:rsidRPr="001975B4">
        <w:rPr>
          <w:sz w:val="28"/>
          <w:szCs w:val="28"/>
          <w:lang w:val="kk-KZ"/>
        </w:rPr>
        <w:t>Экономикалық қауіпсіздікті құқықтық қамтамасыз ету</w:t>
      </w:r>
    </w:p>
    <w:p w14:paraId="6EBADA4B" w14:textId="77777777" w:rsidR="009B1A35" w:rsidRDefault="009B1A35" w:rsidP="009B1A35">
      <w:pPr>
        <w:pStyle w:val="af"/>
        <w:jc w:val="both"/>
        <w:rPr>
          <w:sz w:val="28"/>
          <w:szCs w:val="28"/>
          <w:lang w:val="kk-KZ"/>
        </w:rPr>
      </w:pPr>
    </w:p>
    <w:p w14:paraId="1155712D" w14:textId="77777777" w:rsidR="009B1A35" w:rsidRPr="00A53102" w:rsidRDefault="009B1A35" w:rsidP="009B1A35">
      <w:pPr>
        <w:pStyle w:val="af"/>
        <w:numPr>
          <w:ilvl w:val="0"/>
          <w:numId w:val="23"/>
        </w:numPr>
        <w:jc w:val="center"/>
        <w:rPr>
          <w:b/>
          <w:bCs/>
          <w:sz w:val="28"/>
          <w:szCs w:val="28"/>
          <w:lang w:val="kk-KZ"/>
        </w:rPr>
      </w:pPr>
      <w:r w:rsidRPr="00A53102">
        <w:rPr>
          <w:b/>
          <w:bCs/>
          <w:sz w:val="28"/>
          <w:szCs w:val="28"/>
          <w:lang w:val="kk-KZ"/>
        </w:rPr>
        <w:t>ақырып. Қазақстанның ақпараттық қауіпсіздігі</w:t>
      </w:r>
    </w:p>
    <w:p w14:paraId="15E37DA1" w14:textId="77777777" w:rsidR="009B1A35" w:rsidRPr="001975B4" w:rsidRDefault="009B1A35" w:rsidP="009B1A35">
      <w:pPr>
        <w:ind w:firstLine="709"/>
        <w:jc w:val="both"/>
        <w:rPr>
          <w:b/>
          <w:bCs/>
          <w:sz w:val="28"/>
          <w:szCs w:val="28"/>
          <w:lang w:val="kk-KZ"/>
        </w:rPr>
      </w:pPr>
      <w:r w:rsidRPr="001975B4">
        <w:rPr>
          <w:sz w:val="28"/>
          <w:szCs w:val="28"/>
          <w:lang w:val="kk-KZ"/>
        </w:rPr>
        <w:t>Ақпараттық соғыстар және сананы манипуляциялау технологиялары</w:t>
      </w:r>
      <w:r>
        <w:rPr>
          <w:b/>
          <w:bCs/>
          <w:sz w:val="28"/>
          <w:szCs w:val="28"/>
          <w:lang w:val="kk-KZ"/>
        </w:rPr>
        <w:t xml:space="preserve">. </w:t>
      </w:r>
      <w:r w:rsidRPr="001975B4">
        <w:rPr>
          <w:sz w:val="28"/>
          <w:szCs w:val="28"/>
          <w:lang w:val="kk-KZ"/>
        </w:rPr>
        <w:t>Қазақстанның ақпараттық қауіпсіздік саласындағы құқықтық саясаты</w:t>
      </w:r>
    </w:p>
    <w:p w14:paraId="53573864" w14:textId="77777777" w:rsidR="009B1A35" w:rsidRPr="00A53102" w:rsidRDefault="009B1A35" w:rsidP="009B1A35">
      <w:pPr>
        <w:ind w:right="-139" w:firstLine="851"/>
        <w:jc w:val="both"/>
        <w:rPr>
          <w:b/>
          <w:sz w:val="28"/>
          <w:szCs w:val="28"/>
          <w:lang w:val="kk-KZ"/>
        </w:rPr>
      </w:pPr>
    </w:p>
    <w:p w14:paraId="541B494A" w14:textId="77777777" w:rsidR="009B1A35" w:rsidRPr="00A53102" w:rsidRDefault="009B1A35" w:rsidP="009B1A35">
      <w:pPr>
        <w:pStyle w:val="af"/>
        <w:jc w:val="both"/>
        <w:rPr>
          <w:b/>
          <w:bCs/>
          <w:sz w:val="28"/>
          <w:szCs w:val="28"/>
          <w:lang w:val="kk-KZ"/>
        </w:rPr>
      </w:pPr>
    </w:p>
    <w:p w14:paraId="35D78A7A" w14:textId="77777777" w:rsidR="009B1A35" w:rsidRDefault="009B1A35" w:rsidP="009B1A35">
      <w:pPr>
        <w:ind w:right="-139" w:firstLine="851"/>
        <w:jc w:val="center"/>
        <w:rPr>
          <w:b/>
          <w:sz w:val="28"/>
          <w:szCs w:val="28"/>
          <w:lang w:val="kk-KZ"/>
        </w:rPr>
      </w:pPr>
      <w:r w:rsidRPr="00917794">
        <w:rPr>
          <w:b/>
          <w:sz w:val="28"/>
          <w:szCs w:val="28"/>
        </w:rPr>
        <w:t>Ұсынылатын әдебиеттер</w:t>
      </w:r>
      <w:r>
        <w:rPr>
          <w:b/>
          <w:sz w:val="28"/>
          <w:szCs w:val="28"/>
          <w:lang w:val="kk-KZ"/>
        </w:rPr>
        <w:t>:</w:t>
      </w:r>
    </w:p>
    <w:p w14:paraId="28E8480F" w14:textId="77777777" w:rsidR="009B1A35" w:rsidRPr="00917794" w:rsidRDefault="009B1A35" w:rsidP="009B1A35">
      <w:pPr>
        <w:tabs>
          <w:tab w:val="left" w:pos="1418"/>
        </w:tabs>
        <w:ind w:firstLine="851"/>
        <w:jc w:val="both"/>
        <w:rPr>
          <w:sz w:val="28"/>
          <w:szCs w:val="28"/>
        </w:rPr>
      </w:pPr>
    </w:p>
    <w:p w14:paraId="722123D7" w14:textId="77777777" w:rsidR="009B1A35" w:rsidRPr="00917794" w:rsidRDefault="009B1A35" w:rsidP="009B1A35">
      <w:pPr>
        <w:numPr>
          <w:ilvl w:val="0"/>
          <w:numId w:val="18"/>
        </w:numPr>
        <w:tabs>
          <w:tab w:val="left" w:pos="1418"/>
          <w:tab w:val="left" w:pos="2680"/>
        </w:tabs>
        <w:ind w:right="300" w:firstLine="851"/>
        <w:jc w:val="both"/>
        <w:rPr>
          <w:rFonts w:eastAsia="Symbol"/>
          <w:sz w:val="28"/>
          <w:szCs w:val="28"/>
        </w:rPr>
      </w:pPr>
      <w:r w:rsidRPr="00917794">
        <w:rPr>
          <w:sz w:val="28"/>
          <w:szCs w:val="28"/>
        </w:rPr>
        <w:lastRenderedPageBreak/>
        <w:t>Комментарий к Уголовному кодексу Республики Казахстан / Под ред. А.К. Дауылбаева. – Алматы, 201</w:t>
      </w:r>
      <w:r>
        <w:rPr>
          <w:sz w:val="28"/>
          <w:szCs w:val="28"/>
          <w:lang w:val="kk-KZ"/>
        </w:rPr>
        <w:t>6</w:t>
      </w:r>
      <w:r w:rsidRPr="00917794">
        <w:rPr>
          <w:sz w:val="28"/>
          <w:szCs w:val="28"/>
        </w:rPr>
        <w:t>. – 500 с.</w:t>
      </w:r>
    </w:p>
    <w:p w14:paraId="7C68D860" w14:textId="77777777" w:rsidR="009B1A35" w:rsidRPr="00917794" w:rsidRDefault="009B1A35" w:rsidP="009B1A35">
      <w:pPr>
        <w:tabs>
          <w:tab w:val="left" w:pos="1418"/>
        </w:tabs>
        <w:ind w:firstLine="851"/>
        <w:jc w:val="both"/>
        <w:rPr>
          <w:rFonts w:eastAsia="Symbol"/>
          <w:sz w:val="28"/>
          <w:szCs w:val="28"/>
        </w:rPr>
      </w:pPr>
    </w:p>
    <w:p w14:paraId="5D41E305" w14:textId="77777777" w:rsidR="009B1A35" w:rsidRPr="00917794" w:rsidRDefault="009B1A35" w:rsidP="009B1A35">
      <w:pPr>
        <w:numPr>
          <w:ilvl w:val="0"/>
          <w:numId w:val="18"/>
        </w:numPr>
        <w:tabs>
          <w:tab w:val="left" w:pos="1418"/>
          <w:tab w:val="left" w:pos="2680"/>
        </w:tabs>
        <w:ind w:right="320" w:firstLine="851"/>
        <w:jc w:val="both"/>
        <w:rPr>
          <w:rFonts w:eastAsia="Symbol"/>
          <w:sz w:val="28"/>
          <w:szCs w:val="28"/>
        </w:rPr>
      </w:pPr>
      <w:r w:rsidRPr="00917794">
        <w:rPr>
          <w:sz w:val="28"/>
          <w:szCs w:val="28"/>
        </w:rPr>
        <w:t>Противодействие коррупции: учебное пособие / составители: А.М. Межведилов, Л.Т. Бакулина, И.О. Антонов, М.В. Талан, Ю.В. Виноградова, А.Д. Гильфанова. – Казань: изд. Казан. ун-та, 2016. – 192 с.</w:t>
      </w:r>
    </w:p>
    <w:p w14:paraId="43AF124E" w14:textId="77777777" w:rsidR="009B1A35" w:rsidRPr="00917794" w:rsidRDefault="009B1A35" w:rsidP="009B1A35">
      <w:pPr>
        <w:tabs>
          <w:tab w:val="left" w:pos="1418"/>
        </w:tabs>
        <w:ind w:firstLine="851"/>
        <w:jc w:val="both"/>
        <w:rPr>
          <w:rFonts w:eastAsia="Symbol"/>
          <w:sz w:val="28"/>
          <w:szCs w:val="28"/>
        </w:rPr>
      </w:pPr>
    </w:p>
    <w:p w14:paraId="2E5E0BDC" w14:textId="77777777" w:rsidR="009B1A35" w:rsidRPr="006E7C57" w:rsidRDefault="009B1A35" w:rsidP="009B1A35">
      <w:pPr>
        <w:numPr>
          <w:ilvl w:val="0"/>
          <w:numId w:val="18"/>
        </w:numPr>
        <w:tabs>
          <w:tab w:val="left" w:pos="1418"/>
          <w:tab w:val="left" w:pos="2680"/>
        </w:tabs>
        <w:ind w:right="120" w:firstLine="851"/>
        <w:jc w:val="both"/>
        <w:rPr>
          <w:rFonts w:eastAsia="Symbol"/>
          <w:sz w:val="28"/>
          <w:szCs w:val="28"/>
        </w:rPr>
      </w:pPr>
      <w:r w:rsidRPr="00917794">
        <w:rPr>
          <w:sz w:val="28"/>
          <w:szCs w:val="28"/>
        </w:rPr>
        <w:t>Сыбайлас жемқорлыққа қарсы мәдениет негіздері: оқу құралы / Жалпы редакциясын басқарған б.ғ.д., профессор Б.С. Абдрасилов. – Астана: Қазақстан Республикасы Президентінің жанындағы Мемлекеттік басқару академиясы, 2016.</w:t>
      </w:r>
      <w:r w:rsidRPr="006E7C57">
        <w:rPr>
          <w:sz w:val="28"/>
          <w:szCs w:val="28"/>
        </w:rPr>
        <w:t>– 176 б.</w:t>
      </w:r>
    </w:p>
    <w:p w14:paraId="68F9C25F" w14:textId="77777777" w:rsidR="009B1A35" w:rsidRPr="00917794" w:rsidRDefault="009B1A35" w:rsidP="009B1A35">
      <w:pPr>
        <w:tabs>
          <w:tab w:val="left" w:pos="1418"/>
        </w:tabs>
        <w:ind w:firstLine="851"/>
        <w:jc w:val="both"/>
        <w:rPr>
          <w:rFonts w:eastAsia="Symbol"/>
          <w:sz w:val="28"/>
          <w:szCs w:val="28"/>
        </w:rPr>
      </w:pPr>
    </w:p>
    <w:p w14:paraId="50A2B357" w14:textId="77777777" w:rsidR="009B1A35" w:rsidRPr="006E7C57" w:rsidRDefault="009B1A35" w:rsidP="009B1A35">
      <w:pPr>
        <w:numPr>
          <w:ilvl w:val="0"/>
          <w:numId w:val="18"/>
        </w:numPr>
        <w:tabs>
          <w:tab w:val="left" w:pos="1418"/>
          <w:tab w:val="left" w:pos="2680"/>
        </w:tabs>
        <w:ind w:right="120" w:firstLine="851"/>
        <w:jc w:val="both"/>
        <w:rPr>
          <w:rFonts w:eastAsia="Symbol"/>
          <w:sz w:val="28"/>
          <w:szCs w:val="28"/>
        </w:rPr>
      </w:pPr>
      <w:r w:rsidRPr="00917794">
        <w:rPr>
          <w:sz w:val="28"/>
          <w:szCs w:val="28"/>
        </w:rPr>
        <w:t>Противодействие коррупции: новые вызовы: С.Б. Иванов, Т.Я. Хабриева, Ю.А. Чиханчин [и др.]; отв. ред. Т.Я. Хабриева. – М.: Институт законодательства и сравнительного правоведения. При Правительстве Российской Федерации:</w:t>
      </w:r>
      <w:r>
        <w:rPr>
          <w:rFonts w:eastAsia="Symbol"/>
          <w:sz w:val="28"/>
          <w:szCs w:val="28"/>
          <w:lang w:val="kk-KZ"/>
        </w:rPr>
        <w:t xml:space="preserve"> </w:t>
      </w:r>
      <w:r w:rsidRPr="006E7C57">
        <w:rPr>
          <w:sz w:val="28"/>
          <w:szCs w:val="28"/>
        </w:rPr>
        <w:t>ИНФРА-М, 2016. – 384 с.</w:t>
      </w:r>
    </w:p>
    <w:p w14:paraId="0CC701FA" w14:textId="77777777" w:rsidR="009B1A35" w:rsidRPr="00917794" w:rsidRDefault="009B1A35" w:rsidP="009B1A35">
      <w:pPr>
        <w:numPr>
          <w:ilvl w:val="0"/>
          <w:numId w:val="18"/>
        </w:numPr>
        <w:tabs>
          <w:tab w:val="left" w:pos="1418"/>
          <w:tab w:val="left" w:pos="2680"/>
        </w:tabs>
        <w:ind w:firstLine="851"/>
        <w:jc w:val="both"/>
        <w:rPr>
          <w:rFonts w:eastAsia="Symbol"/>
          <w:sz w:val="28"/>
          <w:szCs w:val="28"/>
        </w:rPr>
      </w:pPr>
      <w:r w:rsidRPr="00917794">
        <w:rPr>
          <w:sz w:val="28"/>
          <w:szCs w:val="28"/>
        </w:rPr>
        <w:t>Годунов И.В. Противодействие коррупции. – Учебник. – М., 2019. – 730 с.</w:t>
      </w:r>
    </w:p>
    <w:p w14:paraId="49A3807A" w14:textId="77777777" w:rsidR="009B1A35" w:rsidRPr="00917794" w:rsidRDefault="009B1A35" w:rsidP="009B1A35">
      <w:pPr>
        <w:tabs>
          <w:tab w:val="left" w:pos="1418"/>
        </w:tabs>
        <w:ind w:firstLine="851"/>
        <w:jc w:val="both"/>
        <w:rPr>
          <w:rFonts w:eastAsia="Symbol"/>
          <w:sz w:val="28"/>
          <w:szCs w:val="28"/>
        </w:rPr>
      </w:pPr>
    </w:p>
    <w:p w14:paraId="2084AC0D" w14:textId="77777777" w:rsidR="009B1A35" w:rsidRPr="00A53102" w:rsidRDefault="009B1A35" w:rsidP="009B1A35">
      <w:pPr>
        <w:numPr>
          <w:ilvl w:val="0"/>
          <w:numId w:val="18"/>
        </w:numPr>
        <w:tabs>
          <w:tab w:val="left" w:pos="1418"/>
          <w:tab w:val="left" w:pos="2680"/>
        </w:tabs>
        <w:ind w:right="140" w:firstLine="851"/>
        <w:jc w:val="both"/>
        <w:rPr>
          <w:sz w:val="28"/>
          <w:szCs w:val="28"/>
        </w:rPr>
      </w:pPr>
      <w:r w:rsidRPr="00917794">
        <w:rPr>
          <w:sz w:val="28"/>
          <w:szCs w:val="28"/>
        </w:rPr>
        <w:t xml:space="preserve">Пименов Н.А. Обеспечение противодействия коррупции. – М., 2018. – 238 с. </w:t>
      </w:r>
    </w:p>
    <w:p w14:paraId="1CC93F7F" w14:textId="77777777" w:rsidR="009B1A35" w:rsidRDefault="009B1A35" w:rsidP="009B1A35">
      <w:pPr>
        <w:jc w:val="both"/>
        <w:rPr>
          <w:bCs/>
          <w:sz w:val="28"/>
          <w:szCs w:val="28"/>
        </w:rPr>
      </w:pPr>
    </w:p>
    <w:p w14:paraId="6F95BDA1" w14:textId="77777777" w:rsidR="009B1A35" w:rsidRPr="00BE41D7" w:rsidRDefault="009B1A35" w:rsidP="009B1A35">
      <w:pPr>
        <w:jc w:val="both"/>
        <w:rPr>
          <w:sz w:val="28"/>
          <w:szCs w:val="28"/>
          <w:lang w:val="kk-KZ"/>
        </w:rPr>
      </w:pPr>
      <w:r w:rsidRPr="00BE41D7">
        <w:rPr>
          <w:rFonts w:eastAsia="Calibri"/>
          <w:b/>
          <w:sz w:val="28"/>
          <w:szCs w:val="28"/>
          <w:lang w:val="kk-KZ"/>
        </w:rPr>
        <w:t>Интернет-ресурстар</w:t>
      </w:r>
      <w:r w:rsidRPr="00BE41D7">
        <w:rPr>
          <w:b/>
          <w:sz w:val="28"/>
          <w:szCs w:val="28"/>
          <w:lang w:val="kk-KZ"/>
        </w:rPr>
        <w:t xml:space="preserve">: </w:t>
      </w:r>
      <w:r w:rsidRPr="00BE41D7">
        <w:rPr>
          <w:rStyle w:val="shorttext"/>
          <w:sz w:val="28"/>
          <w:szCs w:val="28"/>
          <w:lang w:val="kk-KZ"/>
        </w:rPr>
        <w:t xml:space="preserve">пән </w:t>
      </w:r>
      <w:r w:rsidRPr="00BE41D7">
        <w:rPr>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BE41D7">
        <w:rPr>
          <w:rFonts w:eastAsia="Calibri"/>
          <w:sz w:val="28"/>
          <w:szCs w:val="28"/>
          <w:lang w:val="ca-ES"/>
        </w:rPr>
        <w:t>htpp//www.</w:t>
      </w:r>
      <w:r w:rsidRPr="00BE41D7">
        <w:rPr>
          <w:rFonts w:eastAsia="Calibri"/>
          <w:sz w:val="28"/>
          <w:szCs w:val="28"/>
          <w:lang w:val="kk-KZ"/>
        </w:rPr>
        <w:t>Adilet.zan.kz,</w:t>
      </w:r>
      <w:r w:rsidRPr="00BE41D7">
        <w:rPr>
          <w:kern w:val="36"/>
          <w:sz w:val="28"/>
          <w:szCs w:val="28"/>
          <w:lang w:val="kk-KZ"/>
        </w:rPr>
        <w:t xml:space="preserve"> </w:t>
      </w:r>
      <w:hyperlink r:id="rId5" w:history="1">
        <w:r w:rsidRPr="00BE41D7">
          <w:rPr>
            <w:rStyle w:val="a5"/>
            <w:sz w:val="28"/>
            <w:szCs w:val="28"/>
            <w:lang w:val="kk-KZ"/>
          </w:rPr>
          <w:t>http://almaty-otary.kz/vystuplenie--a.-zhanabilovoy---pred</w:t>
        </w:r>
      </w:hyperlink>
      <w:r w:rsidRPr="00BE41D7">
        <w:rPr>
          <w:sz w:val="28"/>
          <w:szCs w:val="28"/>
          <w:lang w:val="kk-KZ"/>
        </w:rPr>
        <w:t xml:space="preserve">, </w:t>
      </w:r>
      <w:hyperlink r:id="rId6" w:history="1">
        <w:r w:rsidRPr="00BE41D7">
          <w:rPr>
            <w:rStyle w:val="a5"/>
            <w:sz w:val="28"/>
            <w:szCs w:val="28"/>
            <w:shd w:val="clear" w:color="auto" w:fill="F7F7F7"/>
            <w:lang w:val="kk-KZ"/>
          </w:rPr>
          <w:t>http://www..gov./ru/node/254</w:t>
        </w:r>
      </w:hyperlink>
    </w:p>
    <w:p w14:paraId="5E98C92A" w14:textId="77777777" w:rsidR="009B1A35" w:rsidRPr="009A4FC9" w:rsidRDefault="009B1A35" w:rsidP="009B1A35">
      <w:pPr>
        <w:jc w:val="both"/>
        <w:rPr>
          <w:sz w:val="28"/>
          <w:szCs w:val="28"/>
          <w:lang w:val="kk-KZ"/>
        </w:rPr>
      </w:pPr>
    </w:p>
    <w:p w14:paraId="5FCE1BA7" w14:textId="77777777" w:rsidR="000C0DBF" w:rsidRPr="009A4FC9" w:rsidRDefault="000C0DBF" w:rsidP="009B1A35">
      <w:pPr>
        <w:ind w:firstLine="709"/>
        <w:jc w:val="center"/>
        <w:rPr>
          <w:sz w:val="28"/>
          <w:szCs w:val="28"/>
          <w:lang w:val="kk-KZ"/>
        </w:rPr>
      </w:pPr>
    </w:p>
    <w:sectPr w:rsidR="000C0DBF" w:rsidRPr="009A4F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B1B9E"/>
    <w:multiLevelType w:val="hybridMultilevel"/>
    <w:tmpl w:val="9DA8E360"/>
    <w:lvl w:ilvl="0" w:tplc="0419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7230059"/>
    <w:multiLevelType w:val="hybridMultilevel"/>
    <w:tmpl w:val="4044D168"/>
    <w:lvl w:ilvl="0" w:tplc="041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B044E47"/>
    <w:multiLevelType w:val="hybridMultilevel"/>
    <w:tmpl w:val="91B2F394"/>
    <w:lvl w:ilvl="0" w:tplc="0419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7901440"/>
    <w:multiLevelType w:val="hybridMultilevel"/>
    <w:tmpl w:val="06C4D8CA"/>
    <w:lvl w:ilvl="0" w:tplc="0419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DD06590"/>
    <w:multiLevelType w:val="hybridMultilevel"/>
    <w:tmpl w:val="E6A4B800"/>
    <w:lvl w:ilvl="0" w:tplc="59E86D3A">
      <w:start w:val="1"/>
      <w:numFmt w:val="decimal"/>
      <w:lvlText w:val="%1."/>
      <w:lvlJc w:val="left"/>
      <w:pPr>
        <w:ind w:left="72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3287A6E"/>
    <w:multiLevelType w:val="hybridMultilevel"/>
    <w:tmpl w:val="54A800F0"/>
    <w:lvl w:ilvl="0" w:tplc="0419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B5D43E6"/>
    <w:multiLevelType w:val="hybridMultilevel"/>
    <w:tmpl w:val="175ECCC0"/>
    <w:lvl w:ilvl="0" w:tplc="0419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D851142"/>
    <w:multiLevelType w:val="hybridMultilevel"/>
    <w:tmpl w:val="6370266C"/>
    <w:lvl w:ilvl="0" w:tplc="0419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F482CA2"/>
    <w:multiLevelType w:val="hybridMultilevel"/>
    <w:tmpl w:val="E3CCBC40"/>
    <w:lvl w:ilvl="0" w:tplc="0419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67325AA"/>
    <w:multiLevelType w:val="hybridMultilevel"/>
    <w:tmpl w:val="2AE8944A"/>
    <w:lvl w:ilvl="0" w:tplc="4834611A">
      <w:start w:val="1"/>
      <w:numFmt w:val="decimal"/>
      <w:lvlText w:val="%1."/>
      <w:lvlJc w:val="left"/>
    </w:lvl>
    <w:lvl w:ilvl="1" w:tplc="B8F882A2">
      <w:start w:val="1"/>
      <w:numFmt w:val="bullet"/>
      <w:lvlText w:val=""/>
      <w:lvlJc w:val="left"/>
    </w:lvl>
    <w:lvl w:ilvl="2" w:tplc="26828E48">
      <w:start w:val="1"/>
      <w:numFmt w:val="bullet"/>
      <w:lvlText w:val=""/>
      <w:lvlJc w:val="left"/>
    </w:lvl>
    <w:lvl w:ilvl="3" w:tplc="F9283FD6">
      <w:start w:val="1"/>
      <w:numFmt w:val="bullet"/>
      <w:lvlText w:val=""/>
      <w:lvlJc w:val="left"/>
    </w:lvl>
    <w:lvl w:ilvl="4" w:tplc="7FF07D5E">
      <w:start w:val="1"/>
      <w:numFmt w:val="bullet"/>
      <w:lvlText w:val=""/>
      <w:lvlJc w:val="left"/>
    </w:lvl>
    <w:lvl w:ilvl="5" w:tplc="0666CD52">
      <w:start w:val="1"/>
      <w:numFmt w:val="bullet"/>
      <w:lvlText w:val=""/>
      <w:lvlJc w:val="left"/>
    </w:lvl>
    <w:lvl w:ilvl="6" w:tplc="7D4A095A">
      <w:start w:val="1"/>
      <w:numFmt w:val="bullet"/>
      <w:lvlText w:val=""/>
      <w:lvlJc w:val="left"/>
    </w:lvl>
    <w:lvl w:ilvl="7" w:tplc="3BAA57A2">
      <w:start w:val="1"/>
      <w:numFmt w:val="bullet"/>
      <w:lvlText w:val=""/>
      <w:lvlJc w:val="left"/>
    </w:lvl>
    <w:lvl w:ilvl="8" w:tplc="63DA0622">
      <w:start w:val="1"/>
      <w:numFmt w:val="bullet"/>
      <w:lvlText w:val=""/>
      <w:lvlJc w:val="left"/>
    </w:lvl>
  </w:abstractNum>
  <w:abstractNum w:abstractNumId="10" w15:restartNumberingAfterBreak="0">
    <w:nsid w:val="36D25F83"/>
    <w:multiLevelType w:val="multilevel"/>
    <w:tmpl w:val="D500E15A"/>
    <w:lvl w:ilvl="0">
      <w:start w:val="1"/>
      <w:numFmt w:val="decimal"/>
      <w:lvlText w:val="%1."/>
      <w:lvlJc w:val="left"/>
      <w:pPr>
        <w:ind w:left="222" w:hanging="286"/>
        <w:jc w:val="left"/>
      </w:pPr>
      <w:rPr>
        <w:rFonts w:ascii="Times New Roman" w:eastAsia="Times New Roman" w:hAnsi="Times New Roman" w:cs="Times New Roman" w:hint="default"/>
        <w:spacing w:val="0"/>
        <w:w w:val="100"/>
        <w:sz w:val="28"/>
        <w:szCs w:val="28"/>
        <w:lang w:val="kk-KZ" w:eastAsia="kk-KZ" w:bidi="kk-KZ"/>
      </w:rPr>
    </w:lvl>
    <w:lvl w:ilvl="1">
      <w:start w:val="1"/>
      <w:numFmt w:val="decimal"/>
      <w:lvlText w:val="%1.%2."/>
      <w:lvlJc w:val="left"/>
      <w:pPr>
        <w:ind w:left="222" w:hanging="567"/>
        <w:jc w:val="left"/>
      </w:pPr>
      <w:rPr>
        <w:rFonts w:ascii="Times New Roman" w:eastAsia="Times New Roman" w:hAnsi="Times New Roman" w:cs="Times New Roman" w:hint="default"/>
        <w:w w:val="100"/>
        <w:sz w:val="28"/>
        <w:szCs w:val="28"/>
        <w:lang w:val="kk-KZ" w:eastAsia="kk-KZ" w:bidi="kk-KZ"/>
      </w:rPr>
    </w:lvl>
    <w:lvl w:ilvl="2">
      <w:numFmt w:val="bullet"/>
      <w:lvlText w:val="•"/>
      <w:lvlJc w:val="left"/>
      <w:pPr>
        <w:ind w:left="2165" w:hanging="567"/>
      </w:pPr>
      <w:rPr>
        <w:rFonts w:hint="default"/>
        <w:lang w:val="kk-KZ" w:eastAsia="kk-KZ" w:bidi="kk-KZ"/>
      </w:rPr>
    </w:lvl>
    <w:lvl w:ilvl="3">
      <w:numFmt w:val="bullet"/>
      <w:lvlText w:val="•"/>
      <w:lvlJc w:val="left"/>
      <w:pPr>
        <w:ind w:left="3137" w:hanging="567"/>
      </w:pPr>
      <w:rPr>
        <w:rFonts w:hint="default"/>
        <w:lang w:val="kk-KZ" w:eastAsia="kk-KZ" w:bidi="kk-KZ"/>
      </w:rPr>
    </w:lvl>
    <w:lvl w:ilvl="4">
      <w:numFmt w:val="bullet"/>
      <w:lvlText w:val="•"/>
      <w:lvlJc w:val="left"/>
      <w:pPr>
        <w:ind w:left="4110" w:hanging="567"/>
      </w:pPr>
      <w:rPr>
        <w:rFonts w:hint="default"/>
        <w:lang w:val="kk-KZ" w:eastAsia="kk-KZ" w:bidi="kk-KZ"/>
      </w:rPr>
    </w:lvl>
    <w:lvl w:ilvl="5">
      <w:numFmt w:val="bullet"/>
      <w:lvlText w:val="•"/>
      <w:lvlJc w:val="left"/>
      <w:pPr>
        <w:ind w:left="5083" w:hanging="567"/>
      </w:pPr>
      <w:rPr>
        <w:rFonts w:hint="default"/>
        <w:lang w:val="kk-KZ" w:eastAsia="kk-KZ" w:bidi="kk-KZ"/>
      </w:rPr>
    </w:lvl>
    <w:lvl w:ilvl="6">
      <w:numFmt w:val="bullet"/>
      <w:lvlText w:val="•"/>
      <w:lvlJc w:val="left"/>
      <w:pPr>
        <w:ind w:left="6055" w:hanging="567"/>
      </w:pPr>
      <w:rPr>
        <w:rFonts w:hint="default"/>
        <w:lang w:val="kk-KZ" w:eastAsia="kk-KZ" w:bidi="kk-KZ"/>
      </w:rPr>
    </w:lvl>
    <w:lvl w:ilvl="7">
      <w:numFmt w:val="bullet"/>
      <w:lvlText w:val="•"/>
      <w:lvlJc w:val="left"/>
      <w:pPr>
        <w:ind w:left="7028" w:hanging="567"/>
      </w:pPr>
      <w:rPr>
        <w:rFonts w:hint="default"/>
        <w:lang w:val="kk-KZ" w:eastAsia="kk-KZ" w:bidi="kk-KZ"/>
      </w:rPr>
    </w:lvl>
    <w:lvl w:ilvl="8">
      <w:numFmt w:val="bullet"/>
      <w:lvlText w:val="•"/>
      <w:lvlJc w:val="left"/>
      <w:pPr>
        <w:ind w:left="8001" w:hanging="567"/>
      </w:pPr>
      <w:rPr>
        <w:rFonts w:hint="default"/>
        <w:lang w:val="kk-KZ" w:eastAsia="kk-KZ" w:bidi="kk-KZ"/>
      </w:rPr>
    </w:lvl>
  </w:abstractNum>
  <w:abstractNum w:abstractNumId="11" w15:restartNumberingAfterBreak="0">
    <w:nsid w:val="3F834E64"/>
    <w:multiLevelType w:val="hybridMultilevel"/>
    <w:tmpl w:val="12547EF4"/>
    <w:lvl w:ilvl="0" w:tplc="0419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3D216C1"/>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A76404"/>
    <w:multiLevelType w:val="hybridMultilevel"/>
    <w:tmpl w:val="DBE43E62"/>
    <w:lvl w:ilvl="0" w:tplc="04190011">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7FA5863"/>
    <w:multiLevelType w:val="hybridMultilevel"/>
    <w:tmpl w:val="23C4775E"/>
    <w:lvl w:ilvl="0" w:tplc="0419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84920CD"/>
    <w:multiLevelType w:val="hybridMultilevel"/>
    <w:tmpl w:val="33F0FA62"/>
    <w:lvl w:ilvl="0" w:tplc="E806B780">
      <w:start w:val="12"/>
      <w:numFmt w:val="bullet"/>
      <w:lvlText w:val=""/>
      <w:lvlJc w:val="left"/>
      <w:pPr>
        <w:ind w:left="786" w:hanging="360"/>
      </w:pPr>
      <w:rPr>
        <w:rFonts w:ascii="Symbol" w:eastAsia="Times New Roman" w:hAnsi="Symbol" w:cs="Times New Roman" w:hint="default"/>
        <w:color w:val="000000" w:themeColor="text1"/>
        <w:sz w:val="22"/>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6" w15:restartNumberingAfterBreak="0">
    <w:nsid w:val="58DE09DF"/>
    <w:multiLevelType w:val="hybridMultilevel"/>
    <w:tmpl w:val="82CEADA0"/>
    <w:lvl w:ilvl="0" w:tplc="E76CD658">
      <w:start w:val="6"/>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59125CE0"/>
    <w:multiLevelType w:val="hybridMultilevel"/>
    <w:tmpl w:val="9814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C3020C"/>
    <w:multiLevelType w:val="hybridMultilevel"/>
    <w:tmpl w:val="6DE2097E"/>
    <w:lvl w:ilvl="0" w:tplc="A3DCBB92">
      <w:start w:val="15"/>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 w15:restartNumberingAfterBreak="0">
    <w:nsid w:val="75865443"/>
    <w:multiLevelType w:val="hybridMultilevel"/>
    <w:tmpl w:val="81E0D40A"/>
    <w:lvl w:ilvl="0" w:tplc="0419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60A1C24"/>
    <w:multiLevelType w:val="hybridMultilevel"/>
    <w:tmpl w:val="37FAE54A"/>
    <w:lvl w:ilvl="0" w:tplc="F252B362">
      <w:start w:val="1"/>
      <w:numFmt w:val="decimal"/>
      <w:lvlText w:val="%1)"/>
      <w:lvlJc w:val="left"/>
      <w:pPr>
        <w:ind w:left="852" w:hanging="49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73043E6"/>
    <w:multiLevelType w:val="hybridMultilevel"/>
    <w:tmpl w:val="121E5674"/>
    <w:lvl w:ilvl="0" w:tplc="0419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935396B"/>
    <w:multiLevelType w:val="hybridMultilevel"/>
    <w:tmpl w:val="F0C0974A"/>
    <w:lvl w:ilvl="0" w:tplc="0419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7"/>
  </w:num>
  <w:num w:numId="2">
    <w:abstractNumId w:val="12"/>
  </w:num>
  <w:num w:numId="3">
    <w:abstractNumId w:val="7"/>
  </w:num>
  <w:num w:numId="4">
    <w:abstractNumId w:val="21"/>
  </w:num>
  <w:num w:numId="5">
    <w:abstractNumId w:val="3"/>
  </w:num>
  <w:num w:numId="6">
    <w:abstractNumId w:val="6"/>
  </w:num>
  <w:num w:numId="7">
    <w:abstractNumId w:val="0"/>
  </w:num>
  <w:num w:numId="8">
    <w:abstractNumId w:val="20"/>
  </w:num>
  <w:num w:numId="9">
    <w:abstractNumId w:val="1"/>
  </w:num>
  <w:num w:numId="10">
    <w:abstractNumId w:val="14"/>
  </w:num>
  <w:num w:numId="11">
    <w:abstractNumId w:val="2"/>
  </w:num>
  <w:num w:numId="12">
    <w:abstractNumId w:val="11"/>
  </w:num>
  <w:num w:numId="13">
    <w:abstractNumId w:val="5"/>
  </w:num>
  <w:num w:numId="14">
    <w:abstractNumId w:val="8"/>
  </w:num>
  <w:num w:numId="15">
    <w:abstractNumId w:val="22"/>
  </w:num>
  <w:num w:numId="16">
    <w:abstractNumId w:val="19"/>
  </w:num>
  <w:num w:numId="17">
    <w:abstractNumId w:val="13"/>
  </w:num>
  <w:num w:numId="18">
    <w:abstractNumId w:val="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zMjY0NDG2tDC3MDFQ0lEKTi0uzszPAykwrAUA3iBk1iwAAAA="/>
  </w:docVars>
  <w:rsids>
    <w:rsidRoot w:val="00EE37AA"/>
    <w:rsid w:val="000272F1"/>
    <w:rsid w:val="000764A6"/>
    <w:rsid w:val="000B683D"/>
    <w:rsid w:val="000C0DBF"/>
    <w:rsid w:val="000C65B3"/>
    <w:rsid w:val="000D3B2C"/>
    <w:rsid w:val="000D5720"/>
    <w:rsid w:val="0011113E"/>
    <w:rsid w:val="00173240"/>
    <w:rsid w:val="001C5244"/>
    <w:rsid w:val="00230523"/>
    <w:rsid w:val="00284096"/>
    <w:rsid w:val="00286844"/>
    <w:rsid w:val="00305EC2"/>
    <w:rsid w:val="00332B18"/>
    <w:rsid w:val="00357959"/>
    <w:rsid w:val="003B50D5"/>
    <w:rsid w:val="003F3A73"/>
    <w:rsid w:val="005030B7"/>
    <w:rsid w:val="00537494"/>
    <w:rsid w:val="005F4C83"/>
    <w:rsid w:val="006055C1"/>
    <w:rsid w:val="00626528"/>
    <w:rsid w:val="00672788"/>
    <w:rsid w:val="007A2BC3"/>
    <w:rsid w:val="009472BF"/>
    <w:rsid w:val="009A4FC9"/>
    <w:rsid w:val="009B1A35"/>
    <w:rsid w:val="00A53102"/>
    <w:rsid w:val="00A77714"/>
    <w:rsid w:val="00AB3678"/>
    <w:rsid w:val="00B64313"/>
    <w:rsid w:val="00B8332E"/>
    <w:rsid w:val="00B85888"/>
    <w:rsid w:val="00CA190A"/>
    <w:rsid w:val="00CC2790"/>
    <w:rsid w:val="00D04993"/>
    <w:rsid w:val="00DC546B"/>
    <w:rsid w:val="00E226BF"/>
    <w:rsid w:val="00E4107E"/>
    <w:rsid w:val="00E526AE"/>
    <w:rsid w:val="00EB33F8"/>
    <w:rsid w:val="00EE056A"/>
    <w:rsid w:val="00EE37AA"/>
    <w:rsid w:val="00F76B38"/>
    <w:rsid w:val="00F85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4593"/>
  <w15:chartTrackingRefBased/>
  <w15:docId w15:val="{D3D8BB11-D1DB-4C4A-8218-4FB7CA0C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7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858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semiHidden/>
    <w:unhideWhenUsed/>
    <w:qFormat/>
    <w:rsid w:val="005030B7"/>
    <w:pPr>
      <w:spacing w:before="240" w:after="60"/>
      <w:outlineLvl w:val="4"/>
    </w:pPr>
    <w:rPr>
      <w:rFonts w:ascii="Calibri" w:hAnsi="Calibri"/>
      <w:b/>
      <w:bCs/>
      <w:i/>
      <w:iCs/>
      <w:sz w:val="26"/>
      <w:szCs w:val="26"/>
      <w:lang w:val="x-none" w:eastAsia="x-none"/>
    </w:rPr>
  </w:style>
  <w:style w:type="paragraph" w:styleId="7">
    <w:name w:val="heading 7"/>
    <w:basedOn w:val="a"/>
    <w:next w:val="a"/>
    <w:link w:val="70"/>
    <w:uiPriority w:val="9"/>
    <w:semiHidden/>
    <w:unhideWhenUsed/>
    <w:qFormat/>
    <w:rsid w:val="000272F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37AA"/>
    <w:pPr>
      <w:ind w:firstLine="360"/>
      <w:jc w:val="both"/>
    </w:pPr>
    <w:rPr>
      <w:sz w:val="28"/>
      <w:szCs w:val="20"/>
    </w:rPr>
  </w:style>
  <w:style w:type="character" w:customStyle="1" w:styleId="a4">
    <w:name w:val="Основной текст с отступом Знак"/>
    <w:basedOn w:val="a0"/>
    <w:link w:val="a3"/>
    <w:rsid w:val="00EE37AA"/>
    <w:rPr>
      <w:rFonts w:ascii="Times New Roman" w:eastAsia="Times New Roman" w:hAnsi="Times New Roman" w:cs="Times New Roman"/>
      <w:sz w:val="28"/>
      <w:szCs w:val="20"/>
      <w:lang w:eastAsia="ru-RU"/>
    </w:rPr>
  </w:style>
  <w:style w:type="character" w:customStyle="1" w:styleId="s00">
    <w:name w:val="s00"/>
    <w:rsid w:val="009A4FC9"/>
  </w:style>
  <w:style w:type="character" w:styleId="a5">
    <w:name w:val="Hyperlink"/>
    <w:basedOn w:val="a0"/>
    <w:uiPriority w:val="99"/>
    <w:unhideWhenUsed/>
    <w:rsid w:val="000C65B3"/>
    <w:rPr>
      <w:color w:val="0563C1" w:themeColor="hyperlink"/>
      <w:u w:val="single"/>
    </w:rPr>
  </w:style>
  <w:style w:type="character" w:styleId="a6">
    <w:name w:val="FollowedHyperlink"/>
    <w:basedOn w:val="a0"/>
    <w:uiPriority w:val="99"/>
    <w:semiHidden/>
    <w:unhideWhenUsed/>
    <w:rsid w:val="00CC2790"/>
    <w:rPr>
      <w:color w:val="954F72" w:themeColor="followedHyperlink"/>
      <w:u w:val="single"/>
    </w:rPr>
  </w:style>
  <w:style w:type="paragraph" w:styleId="2">
    <w:name w:val="Body Text 2"/>
    <w:basedOn w:val="a"/>
    <w:link w:val="20"/>
    <w:unhideWhenUsed/>
    <w:rsid w:val="00EB33F8"/>
    <w:pPr>
      <w:spacing w:after="120" w:line="480" w:lineRule="auto"/>
    </w:pPr>
  </w:style>
  <w:style w:type="character" w:customStyle="1" w:styleId="20">
    <w:name w:val="Основной текст 2 Знак"/>
    <w:basedOn w:val="a0"/>
    <w:link w:val="2"/>
    <w:rsid w:val="00EB33F8"/>
    <w:rPr>
      <w:rFonts w:ascii="Times New Roman" w:eastAsia="Times New Roman" w:hAnsi="Times New Roman" w:cs="Times New Roman"/>
      <w:sz w:val="24"/>
      <w:szCs w:val="24"/>
      <w:lang w:eastAsia="ru-RU"/>
    </w:rPr>
  </w:style>
  <w:style w:type="paragraph" w:styleId="21">
    <w:name w:val="Body Text Indent 2"/>
    <w:basedOn w:val="a"/>
    <w:link w:val="22"/>
    <w:unhideWhenUsed/>
    <w:rsid w:val="00EB33F8"/>
    <w:pPr>
      <w:spacing w:after="120" w:line="480" w:lineRule="auto"/>
      <w:ind w:left="283"/>
    </w:pPr>
  </w:style>
  <w:style w:type="character" w:customStyle="1" w:styleId="22">
    <w:name w:val="Основной текст с отступом 2 Знак"/>
    <w:basedOn w:val="a0"/>
    <w:link w:val="21"/>
    <w:rsid w:val="00EB33F8"/>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EB33F8"/>
    <w:pPr>
      <w:spacing w:after="120" w:line="276" w:lineRule="auto"/>
    </w:pPr>
    <w:rPr>
      <w:rFonts w:asciiTheme="minorHAnsi" w:eastAsiaTheme="minorHAnsi" w:hAnsiTheme="minorHAnsi" w:cstheme="minorBidi"/>
      <w:sz w:val="16"/>
      <w:szCs w:val="16"/>
      <w:lang w:eastAsia="en-US"/>
    </w:rPr>
  </w:style>
  <w:style w:type="character" w:customStyle="1" w:styleId="30">
    <w:name w:val="Основной текст 3 Знак"/>
    <w:basedOn w:val="a0"/>
    <w:link w:val="3"/>
    <w:uiPriority w:val="99"/>
    <w:semiHidden/>
    <w:rsid w:val="00EB33F8"/>
    <w:rPr>
      <w:sz w:val="16"/>
      <w:szCs w:val="16"/>
    </w:rPr>
  </w:style>
  <w:style w:type="paragraph" w:styleId="a7">
    <w:name w:val="Body Text"/>
    <w:basedOn w:val="a"/>
    <w:link w:val="a8"/>
    <w:uiPriority w:val="99"/>
    <w:semiHidden/>
    <w:unhideWhenUsed/>
    <w:rsid w:val="00EB33F8"/>
    <w:pPr>
      <w:spacing w:after="120" w:line="276" w:lineRule="auto"/>
    </w:pPr>
    <w:rPr>
      <w:rFonts w:asciiTheme="minorHAnsi" w:eastAsiaTheme="minorHAnsi" w:hAnsiTheme="minorHAnsi" w:cstheme="minorBidi"/>
      <w:sz w:val="22"/>
      <w:szCs w:val="22"/>
      <w:lang w:eastAsia="en-US"/>
    </w:rPr>
  </w:style>
  <w:style w:type="character" w:customStyle="1" w:styleId="a8">
    <w:name w:val="Основной текст Знак"/>
    <w:basedOn w:val="a0"/>
    <w:link w:val="a7"/>
    <w:uiPriority w:val="99"/>
    <w:semiHidden/>
    <w:rsid w:val="00EB33F8"/>
  </w:style>
  <w:style w:type="character" w:customStyle="1" w:styleId="shorttext">
    <w:name w:val="short_text"/>
    <w:rsid w:val="00EB33F8"/>
  </w:style>
  <w:style w:type="paragraph" w:styleId="31">
    <w:name w:val="Body Text Indent 3"/>
    <w:basedOn w:val="a"/>
    <w:link w:val="32"/>
    <w:uiPriority w:val="99"/>
    <w:semiHidden/>
    <w:unhideWhenUsed/>
    <w:rsid w:val="00EB33F8"/>
    <w:pPr>
      <w:spacing w:after="120" w:line="276"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EB33F8"/>
    <w:rPr>
      <w:sz w:val="16"/>
      <w:szCs w:val="16"/>
    </w:rPr>
  </w:style>
  <w:style w:type="character" w:styleId="a9">
    <w:name w:val="page number"/>
    <w:rsid w:val="00EB33F8"/>
    <w:rPr>
      <w:rFonts w:cs="Times New Roman"/>
    </w:rPr>
  </w:style>
  <w:style w:type="paragraph" w:customStyle="1" w:styleId="aa">
    <w:basedOn w:val="a"/>
    <w:next w:val="ab"/>
    <w:uiPriority w:val="99"/>
    <w:rsid w:val="00EB33F8"/>
    <w:pPr>
      <w:spacing w:before="100" w:beforeAutospacing="1" w:after="100" w:afterAutospacing="1"/>
    </w:pPr>
  </w:style>
  <w:style w:type="character" w:customStyle="1" w:styleId="ac">
    <w:name w:val="????? ????????"/>
    <w:rsid w:val="00EB33F8"/>
  </w:style>
  <w:style w:type="paragraph" w:styleId="ab">
    <w:name w:val="Normal (Web)"/>
    <w:basedOn w:val="a"/>
    <w:uiPriority w:val="99"/>
    <w:semiHidden/>
    <w:unhideWhenUsed/>
    <w:rsid w:val="00EB33F8"/>
  </w:style>
  <w:style w:type="paragraph" w:customStyle="1" w:styleId="11">
    <w:name w:val="Обычный1"/>
    <w:rsid w:val="00E226BF"/>
    <w:pPr>
      <w:spacing w:after="0" w:line="240" w:lineRule="auto"/>
    </w:pPr>
    <w:rPr>
      <w:rFonts w:ascii="Times New Roman" w:eastAsia="Times New Roman" w:hAnsi="Times New Roman" w:cs="Times New Roman"/>
      <w:sz w:val="24"/>
      <w:szCs w:val="20"/>
      <w:lang w:val="en-US" w:eastAsia="ru-RU"/>
    </w:rPr>
  </w:style>
  <w:style w:type="character" w:customStyle="1" w:styleId="50">
    <w:name w:val="Заголовок 5 Знак"/>
    <w:basedOn w:val="a0"/>
    <w:link w:val="5"/>
    <w:semiHidden/>
    <w:rsid w:val="005030B7"/>
    <w:rPr>
      <w:rFonts w:ascii="Calibri" w:eastAsia="Times New Roman" w:hAnsi="Calibri" w:cs="Times New Roman"/>
      <w:b/>
      <w:bCs/>
      <w:i/>
      <w:iCs/>
      <w:sz w:val="26"/>
      <w:szCs w:val="26"/>
      <w:lang w:val="x-none" w:eastAsia="x-none"/>
    </w:rPr>
  </w:style>
  <w:style w:type="paragraph" w:styleId="ad">
    <w:name w:val="header"/>
    <w:basedOn w:val="a"/>
    <w:link w:val="ae"/>
    <w:rsid w:val="005030B7"/>
    <w:pPr>
      <w:tabs>
        <w:tab w:val="center" w:pos="4677"/>
        <w:tab w:val="right" w:pos="9355"/>
      </w:tabs>
    </w:pPr>
    <w:rPr>
      <w:szCs w:val="20"/>
    </w:rPr>
  </w:style>
  <w:style w:type="character" w:customStyle="1" w:styleId="ae">
    <w:name w:val="Верхний колонтитул Знак"/>
    <w:basedOn w:val="a0"/>
    <w:link w:val="ad"/>
    <w:rsid w:val="005030B7"/>
    <w:rPr>
      <w:rFonts w:ascii="Times New Roman" w:eastAsia="Times New Roman" w:hAnsi="Times New Roman" w:cs="Times New Roman"/>
      <w:sz w:val="24"/>
      <w:szCs w:val="20"/>
      <w:lang w:eastAsia="ru-RU"/>
    </w:rPr>
  </w:style>
  <w:style w:type="paragraph" w:styleId="af">
    <w:name w:val="List Paragraph"/>
    <w:basedOn w:val="a"/>
    <w:uiPriority w:val="34"/>
    <w:qFormat/>
    <w:rsid w:val="000D5720"/>
    <w:pPr>
      <w:ind w:left="720"/>
      <w:contextualSpacing/>
    </w:pPr>
  </w:style>
  <w:style w:type="paragraph" w:styleId="af0">
    <w:name w:val="No Spacing"/>
    <w:uiPriority w:val="1"/>
    <w:qFormat/>
    <w:rsid w:val="00DC546B"/>
    <w:pPr>
      <w:spacing w:after="0" w:line="240" w:lineRule="auto"/>
    </w:pPr>
    <w:rPr>
      <w:rFonts w:ascii="Times New Roman" w:eastAsia="Times New Roman" w:hAnsi="Times New Roman" w:cs="Times New Roman"/>
      <w:sz w:val="24"/>
      <w:szCs w:val="24"/>
      <w:lang w:eastAsia="ru-RU"/>
    </w:rPr>
  </w:style>
  <w:style w:type="character" w:customStyle="1" w:styleId="70">
    <w:name w:val="Заголовок 7 Знак"/>
    <w:basedOn w:val="a0"/>
    <w:link w:val="7"/>
    <w:semiHidden/>
    <w:rsid w:val="000272F1"/>
    <w:rPr>
      <w:rFonts w:asciiTheme="majorHAnsi" w:eastAsiaTheme="majorEastAsia" w:hAnsiTheme="majorHAnsi" w:cstheme="majorBidi"/>
      <w:i/>
      <w:iCs/>
      <w:color w:val="1F4D78" w:themeColor="accent1" w:themeShade="7F"/>
      <w:sz w:val="24"/>
      <w:szCs w:val="24"/>
      <w:lang w:eastAsia="ru-RU"/>
    </w:rPr>
  </w:style>
  <w:style w:type="character" w:customStyle="1" w:styleId="10">
    <w:name w:val="Заголовок 1 Знак"/>
    <w:basedOn w:val="a0"/>
    <w:link w:val="1"/>
    <w:uiPriority w:val="9"/>
    <w:rsid w:val="00B85888"/>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326944">
      <w:bodyDiv w:val="1"/>
      <w:marLeft w:val="0"/>
      <w:marRight w:val="0"/>
      <w:marTop w:val="0"/>
      <w:marBottom w:val="0"/>
      <w:divBdr>
        <w:top w:val="none" w:sz="0" w:space="0" w:color="auto"/>
        <w:left w:val="none" w:sz="0" w:space="0" w:color="auto"/>
        <w:bottom w:val="none" w:sz="0" w:space="0" w:color="auto"/>
        <w:right w:val="none" w:sz="0" w:space="0" w:color="auto"/>
      </w:divBdr>
    </w:div>
    <w:div w:id="768240280">
      <w:bodyDiv w:val="1"/>
      <w:marLeft w:val="0"/>
      <w:marRight w:val="0"/>
      <w:marTop w:val="0"/>
      <w:marBottom w:val="0"/>
      <w:divBdr>
        <w:top w:val="none" w:sz="0" w:space="0" w:color="auto"/>
        <w:left w:val="none" w:sz="0" w:space="0" w:color="auto"/>
        <w:bottom w:val="none" w:sz="0" w:space="0" w:color="auto"/>
        <w:right w:val="none" w:sz="0" w:space="0" w:color="auto"/>
      </w:divBdr>
    </w:div>
    <w:div w:id="12815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ru/node/254" TargetMode="External"/><Relationship Id="rId5" Type="http://schemas.openxmlformats.org/officeDocument/2006/relationships/hyperlink" Target="http://almaty-otary.kz/vystuplenie--a.-zhanabilovoy---pre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1703</Words>
  <Characters>9710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Даурен Махамбетсалиев</cp:lastModifiedBy>
  <cp:revision>14</cp:revision>
  <cp:lastPrinted>2020-12-02T16:04:00Z</cp:lastPrinted>
  <dcterms:created xsi:type="dcterms:W3CDTF">2020-12-02T19:16:00Z</dcterms:created>
  <dcterms:modified xsi:type="dcterms:W3CDTF">2020-12-07T21:57:00Z</dcterms:modified>
</cp:coreProperties>
</file>